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Traubova 9, byt č. 8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Černá Pole</w:t>
      </w:r>
      <w:r>
        <w:t xml:space="preserve">;  </w:t>
      </w:r>
      <w:r>
        <w:rPr>
          <w:b/>
          <w:sz w:val="22"/>
          <w:szCs w:val="22"/>
        </w:rPr>
        <w:t>Parcelní číslo: 1714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37,69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OP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600 000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  <w:jc w:val="both"/>
      </w:pPr>
      <w:r>
        <w:t>Upravit dle potřeby dispozici bytu, prověřit možnost přemístění WC z chodby do bytu.</w:t>
      </w:r>
    </w:p>
    <w:p>
      <w:pPr>
        <w:pStyle w:val="Bezmezer"/>
        <w:numPr>
          <w:ilvl w:val="0"/>
          <w:numId w:val="4"/>
        </w:numPr>
        <w:jc w:val="both"/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  <w:jc w:val="both"/>
      </w:pPr>
      <w:r>
        <w:t>Vyměnit stoupačky a rozvody ZTI.</w:t>
      </w:r>
    </w:p>
    <w:p>
      <w:pPr>
        <w:pStyle w:val="Bezmezer"/>
        <w:numPr>
          <w:ilvl w:val="0"/>
          <w:numId w:val="4"/>
        </w:numPr>
        <w:jc w:val="both"/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  <w:jc w:val="both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jc w:val="both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jc w:val="both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  <w:jc w:val="both"/>
      </w:pPr>
      <w:r>
        <w:t>Stávající vstupní dveře a zárubně vybourat, osadit nové bezpečnostní – řešit teplo, hluk, PBŘ.</w:t>
      </w:r>
    </w:p>
    <w:p>
      <w:pPr>
        <w:pStyle w:val="Odstavecseseznamem"/>
        <w:numPr>
          <w:ilvl w:val="0"/>
          <w:numId w:val="4"/>
        </w:numPr>
        <w:spacing w:after="0"/>
        <w:jc w:val="both"/>
      </w:pPr>
      <w:r>
        <w:t>Stávající nová plastová okna – oprava kování, těsnění, vyčištění, seřízení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Odstavecseseznamem"/>
        <w:numPr>
          <w:ilvl w:val="0"/>
          <w:numId w:val="4"/>
        </w:numPr>
        <w:spacing w:after="0"/>
        <w:jc w:val="both"/>
      </w:pPr>
      <w:r>
        <w:t>Kuchyni řešit jen projekčně nebude součástí stavby (umístění zásuvek atd.)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WC na chodbě přemístit do bytu.</w:t>
      </w:r>
    </w:p>
    <w:p>
      <w:pPr>
        <w:spacing w:after="0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BFE8A11C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51C3B-2D33-45D8-BC84-DB998800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1486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2</cp:revision>
  <cp:lastPrinted>2021-03-02T10:55:00Z</cp:lastPrinted>
  <dcterms:created xsi:type="dcterms:W3CDTF">2021-11-01T12:42:00Z</dcterms:created>
  <dcterms:modified xsi:type="dcterms:W3CDTF">2021-11-01T12:42:00Z</dcterms:modified>
</cp:coreProperties>
</file>