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t>Bayerova 5 – virtuální prohlídka – odkaz:</w:t>
      </w:r>
      <w:bookmarkStart w:id="0" w:name="_GoBack"/>
      <w:bookmarkEnd w:id="0"/>
    </w:p>
    <w:p>
      <w:hyperlink r:id="rId4" w:tgtFrame="_blank" w:history="1">
        <w:r>
          <w:rPr>
            <w:rStyle w:val="Hypertextovodkaz"/>
            <w:rFonts w:ascii="Arial" w:hAnsi="Arial" w:cs="Arial"/>
            <w:color w:val="0088CC"/>
            <w:sz w:val="20"/>
            <w:szCs w:val="20"/>
          </w:rPr>
          <w:t>https://my.matterport.com/show/?m=3bH2QrZtzxg</w:t>
        </w:r>
      </w:hyperlink>
      <w:r>
        <w:rPr>
          <w:rFonts w:ascii="Arial" w:hAnsi="Arial" w:cs="Arial"/>
          <w:color w:val="000000"/>
          <w:sz w:val="20"/>
          <w:szCs w:val="20"/>
        </w:rPr>
        <w:t> 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F0A52-5EA4-431D-8EA9-EADD015D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.matterport.com/show/?m=3bH2QrZtzx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Němcová</dc:creator>
  <cp:keywords/>
  <dc:description/>
  <cp:lastModifiedBy>Iveta Němcová</cp:lastModifiedBy>
  <cp:revision>2</cp:revision>
  <dcterms:created xsi:type="dcterms:W3CDTF">2024-03-07T10:01:00Z</dcterms:created>
  <dcterms:modified xsi:type="dcterms:W3CDTF">2024-03-07T10:06:00Z</dcterms:modified>
</cp:coreProperties>
</file>