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1C1" w:rsidRDefault="00514205" w:rsidP="00FA21C1">
      <w:pPr>
        <w:pStyle w:val="Nzev"/>
        <w:rPr>
          <w:sz w:val="40"/>
        </w:rPr>
      </w:pPr>
      <w:r>
        <w:rPr>
          <w:sz w:val="40"/>
        </w:rPr>
        <w:t>ZŠ a MŠ Brno, Husova 17, Rekonstrukce tělocvičny</w:t>
      </w:r>
    </w:p>
    <w:p w:rsidR="00FA21C1" w:rsidRDefault="00514205" w:rsidP="00FA21C1">
      <w:pPr>
        <w:pStyle w:val="Nzev"/>
        <w:rPr>
          <w:sz w:val="28"/>
        </w:rPr>
      </w:pPr>
      <w:r>
        <w:rPr>
          <w:sz w:val="28"/>
        </w:rPr>
        <w:t xml:space="preserve">parc. č. </w:t>
      </w:r>
      <w:r w:rsidR="00053A5E">
        <w:rPr>
          <w:sz w:val="28"/>
        </w:rPr>
        <w:t>622, k. ú. Brno město</w:t>
      </w:r>
    </w:p>
    <w:p w:rsidR="00FA21C1" w:rsidRDefault="00FA21C1" w:rsidP="00FA21C1">
      <w:pPr>
        <w:rPr>
          <w:b/>
          <w:u w:val="single"/>
        </w:rPr>
      </w:pPr>
    </w:p>
    <w:p w:rsidR="00FA21C1" w:rsidRDefault="00FA21C1" w:rsidP="00FA21C1">
      <w:pPr>
        <w:rPr>
          <w:b/>
          <w:u w:val="single"/>
        </w:rPr>
      </w:pPr>
    </w:p>
    <w:p w:rsidR="00FA21C1" w:rsidRDefault="00FA21C1" w:rsidP="00FA21C1">
      <w:pPr>
        <w:rPr>
          <w:b/>
          <w:u w:val="single"/>
        </w:rPr>
      </w:pPr>
    </w:p>
    <w:p w:rsidR="00FA21C1" w:rsidRDefault="00FA21C1" w:rsidP="00FA21C1">
      <w:pPr>
        <w:rPr>
          <w:b/>
          <w:u w:val="single"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Default="00FA21C1" w:rsidP="00FA21C1">
      <w:pPr>
        <w:jc w:val="center"/>
        <w:rPr>
          <w:b/>
        </w:rPr>
      </w:pPr>
    </w:p>
    <w:p w:rsidR="00FA21C1" w:rsidRPr="00FA21C1" w:rsidRDefault="00FA21C1" w:rsidP="00FA21C1">
      <w:pPr>
        <w:pStyle w:val="Nadpis4"/>
        <w:rPr>
          <w:sz w:val="52"/>
          <w:szCs w:val="52"/>
        </w:rPr>
      </w:pPr>
      <w:r w:rsidRPr="00FA21C1">
        <w:rPr>
          <w:sz w:val="52"/>
          <w:szCs w:val="52"/>
        </w:rPr>
        <w:t>TECHNICKÁ  ZPRÁVA</w:t>
      </w:r>
    </w:p>
    <w:p w:rsidR="00FA21C1" w:rsidRDefault="00FA21C1" w:rsidP="00FA21C1">
      <w:pPr>
        <w:pStyle w:val="Nadpis6"/>
      </w:pPr>
    </w:p>
    <w:p w:rsidR="00FA21C1" w:rsidRDefault="00D47B13" w:rsidP="00FA21C1">
      <w:pPr>
        <w:pStyle w:val="Nadpis6"/>
        <w:rPr>
          <w:b/>
        </w:rPr>
      </w:pPr>
      <w:r>
        <w:t>ZAŘÍZENÍ ZDRAVOTNĚ TECHNICKÝCH INSTALACÍ</w:t>
      </w:r>
    </w:p>
    <w:p w:rsidR="00FA21C1" w:rsidRDefault="00FA21C1" w:rsidP="00FA21C1">
      <w:pPr>
        <w:jc w:val="center"/>
        <w:rPr>
          <w:sz w:val="44"/>
        </w:rPr>
      </w:pPr>
    </w:p>
    <w:p w:rsidR="00FA21C1" w:rsidRPr="008B488C" w:rsidRDefault="00FA21C1" w:rsidP="00FA21C1"/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</w:p>
    <w:p w:rsidR="00FA21C1" w:rsidRDefault="00FA21C1" w:rsidP="00FA21C1">
      <w:pPr>
        <w:rPr>
          <w:sz w:val="24"/>
        </w:rPr>
      </w:pPr>
      <w:r>
        <w:rPr>
          <w:sz w:val="24"/>
        </w:rPr>
        <w:t xml:space="preserve">Brno   </w:t>
      </w:r>
      <w:r w:rsidR="00053A5E">
        <w:rPr>
          <w:sz w:val="24"/>
        </w:rPr>
        <w:t>prosinec</w:t>
      </w:r>
      <w:r>
        <w:rPr>
          <w:sz w:val="24"/>
        </w:rPr>
        <w:t xml:space="preserve"> 2013</w:t>
      </w:r>
    </w:p>
    <w:p w:rsidR="002E5132" w:rsidRDefault="002E5132">
      <w:pPr>
        <w:jc w:val="center"/>
        <w:rPr>
          <w:sz w:val="44"/>
        </w:rPr>
      </w:pPr>
    </w:p>
    <w:p w:rsidR="00FA21C1" w:rsidRPr="00221766" w:rsidRDefault="00FA21C1" w:rsidP="00FA21C1">
      <w:pPr>
        <w:tabs>
          <w:tab w:val="left" w:pos="284"/>
        </w:tabs>
        <w:rPr>
          <w:sz w:val="24"/>
          <w:szCs w:val="24"/>
        </w:rPr>
      </w:pPr>
      <w:r w:rsidRPr="00221766">
        <w:rPr>
          <w:b/>
          <w:sz w:val="24"/>
          <w:szCs w:val="24"/>
          <w:u w:val="single"/>
        </w:rPr>
        <w:lastRenderedPageBreak/>
        <w:t>1.</w:t>
      </w:r>
      <w:r w:rsidRPr="00221766">
        <w:rPr>
          <w:b/>
          <w:sz w:val="24"/>
          <w:szCs w:val="24"/>
          <w:u w:val="single"/>
        </w:rPr>
        <w:tab/>
        <w:t>Všeobecné údaje:</w:t>
      </w:r>
    </w:p>
    <w:p w:rsidR="00FA21C1" w:rsidRPr="00221766" w:rsidRDefault="00FA21C1" w:rsidP="00FA21C1">
      <w:pPr>
        <w:tabs>
          <w:tab w:val="left" w:pos="284"/>
        </w:tabs>
        <w:rPr>
          <w:sz w:val="24"/>
          <w:szCs w:val="24"/>
        </w:rPr>
      </w:pPr>
    </w:p>
    <w:p w:rsidR="00FA21C1" w:rsidRPr="00221766" w:rsidRDefault="00FA21C1" w:rsidP="00FA21C1">
      <w:pPr>
        <w:tabs>
          <w:tab w:val="left" w:pos="284"/>
        </w:tabs>
        <w:rPr>
          <w:sz w:val="24"/>
          <w:szCs w:val="24"/>
        </w:rPr>
      </w:pPr>
      <w:r w:rsidRPr="00221766">
        <w:rPr>
          <w:sz w:val="24"/>
          <w:szCs w:val="24"/>
        </w:rPr>
        <w:t>Název stavby:</w:t>
      </w:r>
      <w:r w:rsidRPr="00221766">
        <w:rPr>
          <w:sz w:val="24"/>
          <w:szCs w:val="24"/>
        </w:rPr>
        <w:tab/>
      </w:r>
      <w:r w:rsidR="00053A5E">
        <w:rPr>
          <w:sz w:val="24"/>
          <w:szCs w:val="24"/>
        </w:rPr>
        <w:t>ZŠ a MŠ Brno, Husova 17, Rekonstrukce tělocvičny, ZTI</w:t>
      </w:r>
    </w:p>
    <w:p w:rsidR="00FA21C1" w:rsidRPr="00221766" w:rsidRDefault="00FA21C1" w:rsidP="00FA21C1">
      <w:pPr>
        <w:tabs>
          <w:tab w:val="left" w:pos="284"/>
        </w:tabs>
        <w:ind w:left="1418" w:hanging="1418"/>
        <w:rPr>
          <w:sz w:val="24"/>
          <w:szCs w:val="24"/>
        </w:rPr>
      </w:pPr>
      <w:r w:rsidRPr="00221766">
        <w:rPr>
          <w:sz w:val="24"/>
          <w:szCs w:val="24"/>
        </w:rPr>
        <w:t>Místo stavby:</w:t>
      </w:r>
      <w:r w:rsidRPr="00221766">
        <w:rPr>
          <w:sz w:val="24"/>
          <w:szCs w:val="24"/>
        </w:rPr>
        <w:tab/>
      </w:r>
      <w:r>
        <w:rPr>
          <w:sz w:val="24"/>
          <w:szCs w:val="24"/>
        </w:rPr>
        <w:t xml:space="preserve">Parc. č. </w:t>
      </w:r>
      <w:r w:rsidR="00053A5E">
        <w:rPr>
          <w:sz w:val="24"/>
          <w:szCs w:val="24"/>
        </w:rPr>
        <w:t>622</w:t>
      </w:r>
      <w:r>
        <w:rPr>
          <w:sz w:val="24"/>
          <w:szCs w:val="24"/>
        </w:rPr>
        <w:t xml:space="preserve">, k. ú. </w:t>
      </w:r>
      <w:r w:rsidR="00053A5E">
        <w:rPr>
          <w:sz w:val="24"/>
          <w:szCs w:val="24"/>
        </w:rPr>
        <w:t>Brno město</w:t>
      </w:r>
    </w:p>
    <w:p w:rsidR="00FA21C1" w:rsidRPr="008373CD" w:rsidRDefault="00FA21C1" w:rsidP="00FA21C1">
      <w:pPr>
        <w:rPr>
          <w:sz w:val="24"/>
          <w:szCs w:val="24"/>
        </w:rPr>
      </w:pPr>
      <w:r w:rsidRPr="00221766">
        <w:rPr>
          <w:sz w:val="24"/>
          <w:szCs w:val="24"/>
        </w:rPr>
        <w:t>Zadavatel:</w:t>
      </w:r>
      <w:r w:rsidRPr="00221766">
        <w:rPr>
          <w:sz w:val="24"/>
          <w:szCs w:val="24"/>
        </w:rPr>
        <w:tab/>
      </w:r>
      <w:r w:rsidR="00053A5E">
        <w:rPr>
          <w:sz w:val="24"/>
          <w:szCs w:val="24"/>
        </w:rPr>
        <w:t>Statutární město Brno, Městská část Brno-střed, Dominikánská 2, 601 69 Brno</w:t>
      </w:r>
    </w:p>
    <w:p w:rsidR="00FA21C1" w:rsidRPr="00221766" w:rsidRDefault="00FA21C1" w:rsidP="00FA21C1">
      <w:pPr>
        <w:tabs>
          <w:tab w:val="left" w:pos="284"/>
        </w:tabs>
        <w:rPr>
          <w:sz w:val="24"/>
          <w:szCs w:val="24"/>
        </w:rPr>
      </w:pPr>
      <w:r w:rsidRPr="00221766">
        <w:rPr>
          <w:sz w:val="24"/>
          <w:szCs w:val="24"/>
        </w:rPr>
        <w:t>Zhotovitel:</w:t>
      </w:r>
      <w:r w:rsidRPr="00221766">
        <w:rPr>
          <w:sz w:val="24"/>
          <w:szCs w:val="24"/>
        </w:rPr>
        <w:tab/>
        <w:t>Ing. Vladimír Vlado, Botanická 68, 602 00 Brno</w:t>
      </w:r>
    </w:p>
    <w:p w:rsidR="00FA21C1" w:rsidRPr="00221766" w:rsidRDefault="00FA21C1" w:rsidP="00FA21C1">
      <w:pPr>
        <w:tabs>
          <w:tab w:val="left" w:pos="284"/>
        </w:tabs>
        <w:rPr>
          <w:sz w:val="24"/>
          <w:szCs w:val="24"/>
        </w:rPr>
      </w:pPr>
      <w:r w:rsidRPr="00221766">
        <w:rPr>
          <w:sz w:val="24"/>
          <w:szCs w:val="24"/>
        </w:rPr>
        <w:t>Stupeň</w:t>
      </w:r>
      <w:r w:rsidRPr="00221766">
        <w:rPr>
          <w:sz w:val="24"/>
          <w:szCs w:val="24"/>
        </w:rPr>
        <w:tab/>
        <w:t>:</w:t>
      </w:r>
      <w:r w:rsidRPr="00221766">
        <w:rPr>
          <w:sz w:val="24"/>
          <w:szCs w:val="24"/>
        </w:rPr>
        <w:tab/>
      </w:r>
      <w:r w:rsidR="00207A50">
        <w:rPr>
          <w:sz w:val="24"/>
          <w:szCs w:val="24"/>
        </w:rPr>
        <w:t>Zadávací d</w:t>
      </w:r>
      <w:r>
        <w:rPr>
          <w:sz w:val="24"/>
          <w:szCs w:val="24"/>
        </w:rPr>
        <w:t>okumentace stavby</w:t>
      </w:r>
      <w:r w:rsidRPr="00221766">
        <w:rPr>
          <w:sz w:val="24"/>
          <w:szCs w:val="24"/>
        </w:rPr>
        <w:t xml:space="preserve"> (</w:t>
      </w:r>
      <w:r w:rsidR="00207A50">
        <w:rPr>
          <w:sz w:val="24"/>
          <w:szCs w:val="24"/>
        </w:rPr>
        <w:t>ZD</w:t>
      </w:r>
      <w:r>
        <w:rPr>
          <w:sz w:val="24"/>
          <w:szCs w:val="24"/>
        </w:rPr>
        <w:t>S</w:t>
      </w:r>
      <w:r w:rsidRPr="00221766">
        <w:rPr>
          <w:sz w:val="24"/>
          <w:szCs w:val="24"/>
        </w:rPr>
        <w:t>)</w:t>
      </w:r>
    </w:p>
    <w:p w:rsidR="00FA21C1" w:rsidRPr="00221766" w:rsidRDefault="00FA21C1" w:rsidP="00FA21C1">
      <w:pPr>
        <w:tabs>
          <w:tab w:val="left" w:pos="284"/>
        </w:tabs>
        <w:rPr>
          <w:sz w:val="24"/>
          <w:szCs w:val="24"/>
        </w:rPr>
      </w:pPr>
    </w:p>
    <w:p w:rsidR="00FA21C1" w:rsidRPr="00221766" w:rsidRDefault="00FA21C1" w:rsidP="00FA21C1">
      <w:pPr>
        <w:tabs>
          <w:tab w:val="left" w:pos="284"/>
        </w:tabs>
        <w:rPr>
          <w:b/>
          <w:sz w:val="24"/>
          <w:szCs w:val="24"/>
          <w:u w:val="single"/>
        </w:rPr>
      </w:pPr>
      <w:r w:rsidRPr="00221766">
        <w:rPr>
          <w:b/>
          <w:sz w:val="24"/>
          <w:szCs w:val="24"/>
          <w:u w:val="single"/>
        </w:rPr>
        <w:t>2.</w:t>
      </w:r>
      <w:r w:rsidRPr="00221766">
        <w:rPr>
          <w:b/>
          <w:sz w:val="24"/>
          <w:szCs w:val="24"/>
          <w:u w:val="single"/>
        </w:rPr>
        <w:tab/>
        <w:t>Popis a účel:</w:t>
      </w:r>
    </w:p>
    <w:p w:rsidR="00FA21C1" w:rsidRPr="00221766" w:rsidRDefault="00FA21C1" w:rsidP="00FA21C1">
      <w:pPr>
        <w:tabs>
          <w:tab w:val="left" w:pos="284"/>
        </w:tabs>
        <w:rPr>
          <w:sz w:val="24"/>
          <w:szCs w:val="24"/>
        </w:rPr>
      </w:pPr>
    </w:p>
    <w:p w:rsidR="002E5132" w:rsidRDefault="00A16742" w:rsidP="00B76BBB">
      <w:pPr>
        <w:pStyle w:val="Styl1"/>
        <w:ind w:firstLine="284"/>
        <w:rPr>
          <w:sz w:val="24"/>
          <w:szCs w:val="24"/>
        </w:rPr>
      </w:pPr>
      <w:r w:rsidRPr="00A16742">
        <w:rPr>
          <w:sz w:val="24"/>
          <w:szCs w:val="24"/>
        </w:rPr>
        <w:t xml:space="preserve">Projekt řeší </w:t>
      </w:r>
      <w:r w:rsidR="00B76BBB">
        <w:rPr>
          <w:sz w:val="24"/>
          <w:szCs w:val="24"/>
        </w:rPr>
        <w:t>výměnu a čištění stávající venkovní v prostoru školního dvora. Dále bude řešena oprava stávající kanalizační štoly, která se nachází pod objektem základní školy. Štola odvádí dešťové vody ze střech objektu a splaškové vody z objektu ZŠ.</w:t>
      </w:r>
    </w:p>
    <w:p w:rsidR="0024731D" w:rsidRDefault="0024731D" w:rsidP="00B76BBB">
      <w:pPr>
        <w:pStyle w:val="Styl1"/>
        <w:ind w:firstLine="284"/>
        <w:rPr>
          <w:sz w:val="24"/>
          <w:szCs w:val="24"/>
        </w:rPr>
      </w:pPr>
      <w:r>
        <w:rPr>
          <w:sz w:val="24"/>
          <w:szCs w:val="24"/>
        </w:rPr>
        <w:t>V rámci rekonstrukce tělocvičny budou vyměněny dvě kanalizační větve od dešťových svodů ve dvoře.</w:t>
      </w:r>
      <w:r w:rsidR="0013328E">
        <w:rPr>
          <w:sz w:val="24"/>
          <w:szCs w:val="24"/>
        </w:rPr>
        <w:t xml:space="preserve"> Dále bude na dvoře před vstupními dveřmi do objektu, a předpokládaném konci kanalizační štoly a na vyústění dvou kanalizačních větví ve dvoře, zřízena revizní kanalizační šachta.</w:t>
      </w:r>
      <w:r w:rsidR="007E228F">
        <w:rPr>
          <w:sz w:val="24"/>
          <w:szCs w:val="24"/>
        </w:rPr>
        <w:t xml:space="preserve"> Kanalizační větev mezi stávající dvorní vpustí a navrženou revizní šachtou bude zbavena usazenin, které zmenšují profil potrubí. Podle</w:t>
      </w:r>
      <w:r w:rsidR="009E1558">
        <w:rPr>
          <w:sz w:val="24"/>
          <w:szCs w:val="24"/>
        </w:rPr>
        <w:t xml:space="preserve"> výsledku kamerové prohlídky je profil </w:t>
      </w:r>
      <w:r w:rsidR="00E57355">
        <w:rPr>
          <w:sz w:val="24"/>
          <w:szCs w:val="24"/>
        </w:rPr>
        <w:t xml:space="preserve">kanalizační trouby </w:t>
      </w:r>
      <w:r w:rsidR="009E1558">
        <w:rPr>
          <w:sz w:val="24"/>
          <w:szCs w:val="24"/>
        </w:rPr>
        <w:t xml:space="preserve">zanesen usazeninami </w:t>
      </w:r>
      <w:r w:rsidR="007B732F">
        <w:rPr>
          <w:sz w:val="24"/>
          <w:szCs w:val="24"/>
        </w:rPr>
        <w:t>z</w:t>
      </w:r>
      <w:r w:rsidR="009E1558">
        <w:rPr>
          <w:sz w:val="24"/>
          <w:szCs w:val="24"/>
        </w:rPr>
        <w:t xml:space="preserve"> 60%.</w:t>
      </w:r>
    </w:p>
    <w:p w:rsidR="00E57355" w:rsidRDefault="00E57355" w:rsidP="00B76BBB">
      <w:pPr>
        <w:pStyle w:val="Styl1"/>
        <w:ind w:firstLine="284"/>
      </w:pPr>
      <w:r>
        <w:rPr>
          <w:sz w:val="24"/>
          <w:szCs w:val="24"/>
        </w:rPr>
        <w:t xml:space="preserve">Vzhledem k tomu, že konstrukce kanalizační štoly pod objektem je narušena a dochází k průsaku odpadních vod pod objekt, je nutno zamezit tomuto průsaku např. </w:t>
      </w:r>
      <w:r w:rsidR="00F144D2">
        <w:rPr>
          <w:sz w:val="24"/>
          <w:szCs w:val="24"/>
        </w:rPr>
        <w:t>vy</w:t>
      </w:r>
      <w:r>
        <w:rPr>
          <w:sz w:val="24"/>
          <w:szCs w:val="24"/>
        </w:rPr>
        <w:t>vložkováním štoly.</w:t>
      </w:r>
      <w:r w:rsidR="00F144D2">
        <w:rPr>
          <w:sz w:val="24"/>
          <w:szCs w:val="24"/>
        </w:rPr>
        <w:t xml:space="preserve"> Další možností je vystěrkovat dno štoly vodě nepropustnou stěrkou s vytažením stěrky na stěny štoly min. do výšky 30 cm. Možnosti úpravy štoly je nutno zvážit při realizaci z důvodu omezeného pohybu osob ve štole (profil štoly obdélníkový 500/800 mm).</w:t>
      </w:r>
    </w:p>
    <w:p w:rsidR="00754885" w:rsidRDefault="00754885" w:rsidP="00754885">
      <w:pPr>
        <w:tabs>
          <w:tab w:val="left" w:pos="2835"/>
          <w:tab w:val="left" w:pos="5670"/>
          <w:tab w:val="right" w:leader="dot" w:pos="9072"/>
        </w:tabs>
        <w:rPr>
          <w:b/>
          <w:sz w:val="24"/>
          <w:szCs w:val="24"/>
          <w:u w:val="single"/>
        </w:rPr>
      </w:pPr>
    </w:p>
    <w:p w:rsidR="00754885" w:rsidRPr="00A60D9C" w:rsidRDefault="00BF4799" w:rsidP="00754885">
      <w:pPr>
        <w:tabs>
          <w:tab w:val="left" w:pos="2835"/>
          <w:tab w:val="left" w:pos="5670"/>
          <w:tab w:val="right" w:leader="dot" w:pos="9072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</w:t>
      </w:r>
      <w:r w:rsidR="00754885" w:rsidRPr="00A60D9C">
        <w:rPr>
          <w:b/>
          <w:sz w:val="24"/>
          <w:szCs w:val="24"/>
          <w:u w:val="single"/>
        </w:rPr>
        <w:t>.</w:t>
      </w:r>
      <w:r w:rsidR="00754885">
        <w:rPr>
          <w:b/>
          <w:sz w:val="24"/>
          <w:szCs w:val="24"/>
          <w:u w:val="single"/>
        </w:rPr>
        <w:t xml:space="preserve"> </w:t>
      </w:r>
      <w:r w:rsidR="00754885" w:rsidRPr="00A60D9C">
        <w:rPr>
          <w:b/>
          <w:sz w:val="24"/>
          <w:szCs w:val="24"/>
          <w:u w:val="single"/>
        </w:rPr>
        <w:t>Kanalizace:</w:t>
      </w:r>
    </w:p>
    <w:p w:rsidR="00754885" w:rsidRDefault="00754885" w:rsidP="00BF4799">
      <w:pPr>
        <w:tabs>
          <w:tab w:val="left" w:pos="3402"/>
          <w:tab w:val="right" w:pos="8931"/>
        </w:tabs>
        <w:rPr>
          <w:sz w:val="24"/>
          <w:szCs w:val="24"/>
        </w:rPr>
      </w:pPr>
    </w:p>
    <w:p w:rsidR="00BF4799" w:rsidRDefault="00754885" w:rsidP="00BF4799">
      <w:pPr>
        <w:tabs>
          <w:tab w:val="left" w:pos="3402"/>
          <w:tab w:val="right" w:pos="8931"/>
        </w:tabs>
        <w:ind w:firstLine="284"/>
        <w:rPr>
          <w:sz w:val="24"/>
          <w:szCs w:val="24"/>
        </w:rPr>
      </w:pPr>
      <w:r w:rsidRPr="000C0588">
        <w:rPr>
          <w:sz w:val="24"/>
          <w:szCs w:val="24"/>
        </w:rPr>
        <w:t>Dešťové vody z</w:t>
      </w:r>
      <w:r w:rsidR="00BF4799">
        <w:rPr>
          <w:sz w:val="24"/>
          <w:szCs w:val="24"/>
        </w:rPr>
        <w:t xml:space="preserve"> dvorních částí střech </w:t>
      </w:r>
      <w:r w:rsidRPr="000C0588">
        <w:rPr>
          <w:sz w:val="24"/>
          <w:szCs w:val="24"/>
        </w:rPr>
        <w:t xml:space="preserve">objektu </w:t>
      </w:r>
      <w:r w:rsidR="00BF4799">
        <w:rPr>
          <w:sz w:val="24"/>
          <w:szCs w:val="24"/>
        </w:rPr>
        <w:t>ZŠ a ze dvora jsou dešťovými odpady svedeny do kanalizačních větví ve dvoře a dále je odpadní voda vedena kanalizační štolou pod objektem ZŠ do kanalizační stoky jedn</w:t>
      </w:r>
      <w:r w:rsidR="007B732F">
        <w:rPr>
          <w:sz w:val="24"/>
          <w:szCs w:val="24"/>
        </w:rPr>
        <w:t>otné kanalizace v ulici Husova.</w:t>
      </w:r>
    </w:p>
    <w:p w:rsidR="007B732F" w:rsidRDefault="007B732F" w:rsidP="00BF4799">
      <w:pPr>
        <w:tabs>
          <w:tab w:val="left" w:pos="3402"/>
          <w:tab w:val="right" w:pos="8931"/>
        </w:tabs>
        <w:ind w:firstLine="284"/>
        <w:rPr>
          <w:i/>
          <w:sz w:val="24"/>
          <w:szCs w:val="24"/>
        </w:rPr>
      </w:pPr>
    </w:p>
    <w:p w:rsidR="007B732F" w:rsidRDefault="007B732F" w:rsidP="00BF4799">
      <w:pPr>
        <w:tabs>
          <w:tab w:val="left" w:pos="3402"/>
          <w:tab w:val="right" w:pos="8931"/>
        </w:tabs>
        <w:ind w:firstLine="284"/>
        <w:rPr>
          <w:sz w:val="24"/>
          <w:szCs w:val="24"/>
        </w:rPr>
      </w:pPr>
      <w:r>
        <w:rPr>
          <w:i/>
          <w:sz w:val="24"/>
          <w:szCs w:val="24"/>
        </w:rPr>
        <w:t>Výměna kanalizace:</w:t>
      </w:r>
    </w:p>
    <w:p w:rsidR="0050477C" w:rsidRDefault="0050477C" w:rsidP="00BF4799">
      <w:pPr>
        <w:tabs>
          <w:tab w:val="left" w:pos="3402"/>
          <w:tab w:val="right" w:pos="8931"/>
        </w:tabs>
        <w:ind w:firstLine="284"/>
        <w:rPr>
          <w:sz w:val="24"/>
          <w:szCs w:val="24"/>
        </w:rPr>
      </w:pPr>
    </w:p>
    <w:p w:rsidR="007B732F" w:rsidRPr="007B732F" w:rsidRDefault="007B732F" w:rsidP="00BF4799">
      <w:pPr>
        <w:tabs>
          <w:tab w:val="left" w:pos="3402"/>
          <w:tab w:val="right" w:pos="8931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Ve dvoře budou vyměněny dvě větve stávajícího kanalizačního potrubí a to větev 1-3 a 2-3. Tj. potrubí od zaústění dešťového odpadu po stávající dvorní vpusť. </w:t>
      </w:r>
    </w:p>
    <w:p w:rsidR="007B732F" w:rsidRPr="000C0588" w:rsidRDefault="007B732F" w:rsidP="007B732F">
      <w:pPr>
        <w:tabs>
          <w:tab w:val="left" w:pos="2835"/>
          <w:tab w:val="left" w:pos="5670"/>
          <w:tab w:val="right" w:leader="dot" w:pos="9072"/>
        </w:tabs>
        <w:ind w:firstLine="284"/>
        <w:rPr>
          <w:sz w:val="24"/>
          <w:szCs w:val="24"/>
        </w:rPr>
      </w:pPr>
      <w:r w:rsidRPr="000C0588">
        <w:rPr>
          <w:sz w:val="24"/>
          <w:szCs w:val="24"/>
        </w:rPr>
        <w:t>Svodné kanalizační potrubí je n</w:t>
      </w:r>
      <w:r>
        <w:rPr>
          <w:sz w:val="24"/>
          <w:szCs w:val="24"/>
        </w:rPr>
        <w:t>avrženo z plastových trub PVC</w:t>
      </w:r>
      <w:r w:rsidRPr="000C0588">
        <w:rPr>
          <w:sz w:val="24"/>
          <w:szCs w:val="24"/>
        </w:rPr>
        <w:t xml:space="preserve">. </w:t>
      </w:r>
      <w:r>
        <w:rPr>
          <w:sz w:val="24"/>
          <w:szCs w:val="24"/>
        </w:rPr>
        <w:t>P</w:t>
      </w:r>
      <w:r w:rsidRPr="00DB1C3F">
        <w:rPr>
          <w:sz w:val="24"/>
          <w:szCs w:val="24"/>
        </w:rPr>
        <w:t xml:space="preserve">ro </w:t>
      </w:r>
      <w:r>
        <w:rPr>
          <w:sz w:val="24"/>
          <w:szCs w:val="24"/>
        </w:rPr>
        <w:t xml:space="preserve">kanalizační </w:t>
      </w:r>
      <w:r w:rsidRPr="00DB1C3F">
        <w:rPr>
          <w:sz w:val="24"/>
          <w:szCs w:val="24"/>
        </w:rPr>
        <w:t xml:space="preserve">potrubí lze použít jen materiály určené pro dané uložení a mající příslušný atest. </w:t>
      </w:r>
      <w:r w:rsidR="0050477C">
        <w:rPr>
          <w:sz w:val="24"/>
          <w:szCs w:val="24"/>
        </w:rPr>
        <w:t>Dešťové odpady budou na ležatou kanalizaci napojeny přes lapače střešních splavenin. K</w:t>
      </w:r>
      <w:r w:rsidRPr="00197C9D">
        <w:rPr>
          <w:sz w:val="24"/>
          <w:szCs w:val="24"/>
        </w:rPr>
        <w:t xml:space="preserve">analizace bude odpovídat ČSN EN </w:t>
      </w:r>
      <w:smartTag w:uri="urn:schemas-microsoft-com:office:smarttags" w:element="metricconverter">
        <w:smartTagPr>
          <w:attr w:name="ProductID" w:val="12056 a"/>
        </w:smartTagPr>
        <w:r w:rsidRPr="00197C9D">
          <w:rPr>
            <w:sz w:val="24"/>
            <w:szCs w:val="24"/>
          </w:rPr>
          <w:t>12056 a</w:t>
        </w:r>
      </w:smartTag>
      <w:r w:rsidRPr="00197C9D">
        <w:rPr>
          <w:sz w:val="24"/>
          <w:szCs w:val="24"/>
        </w:rPr>
        <w:t xml:space="preserve"> ČSN 75</w:t>
      </w:r>
      <w:r>
        <w:rPr>
          <w:sz w:val="24"/>
          <w:szCs w:val="24"/>
        </w:rPr>
        <w:t> </w:t>
      </w:r>
      <w:r w:rsidRPr="00197C9D">
        <w:rPr>
          <w:sz w:val="24"/>
          <w:szCs w:val="24"/>
        </w:rPr>
        <w:t>676</w:t>
      </w:r>
      <w:r w:rsidR="0050477C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7B732F" w:rsidRDefault="007B732F" w:rsidP="007B732F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0477C">
        <w:rPr>
          <w:sz w:val="24"/>
          <w:szCs w:val="24"/>
        </w:rPr>
        <w:t xml:space="preserve">V místě trasy kanalizace bude rozebrána stávající zámková dlažba v šířce min 800 mm. </w:t>
      </w:r>
      <w:r w:rsidR="000D45EF">
        <w:rPr>
          <w:sz w:val="24"/>
        </w:rPr>
        <w:t xml:space="preserve">Výkopy se provedou se svislými stěnami s příložným pažením. </w:t>
      </w:r>
      <w:r w:rsidRPr="00197C9D">
        <w:rPr>
          <w:sz w:val="24"/>
          <w:szCs w:val="24"/>
        </w:rPr>
        <w:t>Potrubí v zemi bude uloženo na pískovém podsypu tloušťky 150 mm.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Do výšky </w:t>
      </w:r>
      <w:smartTag w:uri="urn:schemas-microsoft-com:office:smarttags" w:element="metricconverter">
        <w:smartTagPr>
          <w:attr w:name="ProductID" w:val="30 cm"/>
        </w:smartTagPr>
        <w:r>
          <w:rPr>
            <w:sz w:val="24"/>
          </w:rPr>
          <w:t>30 cm</w:t>
        </w:r>
      </w:smartTag>
      <w:r>
        <w:rPr>
          <w:sz w:val="24"/>
        </w:rPr>
        <w:t xml:space="preserve"> nad vrchol trubky se provede hutněný zásyp z písku nebo prohozené zeminy. Zbytek výkopu se zasype vytěženou zeminou a zhutní se. </w:t>
      </w:r>
      <w:r w:rsidR="000D45EF">
        <w:rPr>
          <w:sz w:val="24"/>
        </w:rPr>
        <w:t xml:space="preserve">Zámková dlažba bude v místě výkopu uvedena do původního stavu. </w:t>
      </w:r>
      <w:r>
        <w:rPr>
          <w:sz w:val="24"/>
          <w:szCs w:val="24"/>
        </w:rPr>
        <w:t xml:space="preserve">Pro </w:t>
      </w:r>
      <w:r w:rsidRPr="001502C6">
        <w:rPr>
          <w:sz w:val="24"/>
          <w:szCs w:val="24"/>
        </w:rPr>
        <w:t>zemní práce platí ustanovení ČSN 73 3050</w:t>
      </w:r>
      <w:r>
        <w:rPr>
          <w:sz w:val="24"/>
          <w:szCs w:val="24"/>
        </w:rPr>
        <w:t>.</w:t>
      </w: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Čištění kanalizačního potrubí:</w:t>
      </w: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  <w:t>Stávající kanalizační větev od dvorní vpusti po navrženou revizní spádišťovou kanalizační šachtu bude vyčištěna tak, aby byl odstraněn nános v potrubí.</w:t>
      </w: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Revizní šachta:</w:t>
      </w: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</w:p>
    <w:p w:rsidR="0050477C" w:rsidRDefault="0050477C" w:rsidP="007B732F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  <w:t>Na začátku kanalizační štoly a soutoku dvou kanalizačních větví je</w:t>
      </w:r>
      <w:r w:rsidR="000D45EF">
        <w:rPr>
          <w:sz w:val="24"/>
          <w:szCs w:val="24"/>
        </w:rPr>
        <w:t xml:space="preserve"> navržena revizní betonová kanalizační šachta. Dno šachty je navrženo v úrovni stávající kanalizační štoly. Šachta je navržena jako spadišťová, </w:t>
      </w:r>
      <w:r w:rsidR="0009494A">
        <w:rPr>
          <w:sz w:val="24"/>
          <w:szCs w:val="24"/>
        </w:rPr>
        <w:t>Dno šachty je z houževnatého betonu.</w:t>
      </w:r>
      <w:r w:rsidR="00BD7A00">
        <w:rPr>
          <w:sz w:val="24"/>
          <w:szCs w:val="24"/>
        </w:rPr>
        <w:t xml:space="preserve"> Do šachty budou zaústěny dvě stávající kanalizační větve odvádějící dešťovou vodu ze střech objektu školy a ze dvora.</w:t>
      </w:r>
    </w:p>
    <w:p w:rsidR="00BD7A00" w:rsidRDefault="00BD7A00" w:rsidP="00BD7A00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Výkop pro osazení revizní šachty bude o rozměrech cca 3,0 x 3,0 m a hloubce cca 2,8 m tak, aby dno šachty bylo v úrovni upraveného dna stávající kanalizační štoly. Šachta bude do výkopu osazena dle manuálu výrobce. </w:t>
      </w:r>
      <w:r>
        <w:rPr>
          <w:sz w:val="24"/>
        </w:rPr>
        <w:t xml:space="preserve">Zámková dlažba bude v místě výkopu uvedena do původního stavu. </w:t>
      </w:r>
      <w:r>
        <w:rPr>
          <w:sz w:val="24"/>
          <w:szCs w:val="24"/>
        </w:rPr>
        <w:t xml:space="preserve">Pro </w:t>
      </w:r>
      <w:r w:rsidRPr="001502C6">
        <w:rPr>
          <w:sz w:val="24"/>
          <w:szCs w:val="24"/>
        </w:rPr>
        <w:t>zemní práce platí ustanovení ČSN 73 3050</w:t>
      </w:r>
      <w:r>
        <w:rPr>
          <w:sz w:val="24"/>
          <w:szCs w:val="24"/>
        </w:rPr>
        <w:t>.</w:t>
      </w:r>
    </w:p>
    <w:p w:rsidR="00BD7A00" w:rsidRDefault="00BD7A00" w:rsidP="00BD7A00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  <w:t>Šachta bude opatřena pachotěsným litinovým poklopem.</w:t>
      </w:r>
    </w:p>
    <w:p w:rsidR="00BD7A00" w:rsidRDefault="00BD7A00" w:rsidP="00BD7A00">
      <w:pPr>
        <w:tabs>
          <w:tab w:val="left" w:pos="284"/>
          <w:tab w:val="left" w:pos="709"/>
        </w:tabs>
        <w:rPr>
          <w:sz w:val="24"/>
          <w:szCs w:val="24"/>
        </w:rPr>
      </w:pPr>
    </w:p>
    <w:p w:rsidR="00BD7A00" w:rsidRDefault="00BD7A00" w:rsidP="00BD7A00">
      <w:pPr>
        <w:tabs>
          <w:tab w:val="left" w:pos="284"/>
          <w:tab w:val="left" w:pos="709"/>
        </w:tabs>
        <w:rPr>
          <w:sz w:val="24"/>
          <w:szCs w:val="24"/>
        </w:rPr>
      </w:pPr>
      <w:r>
        <w:rPr>
          <w:i/>
          <w:sz w:val="24"/>
          <w:szCs w:val="24"/>
        </w:rPr>
        <w:tab/>
        <w:t>Úprava kanalizační štoly:</w:t>
      </w:r>
    </w:p>
    <w:p w:rsidR="00BD7A00" w:rsidRDefault="00BD7A00" w:rsidP="00BD7A00">
      <w:pPr>
        <w:tabs>
          <w:tab w:val="left" w:pos="284"/>
          <w:tab w:val="left" w:pos="709"/>
        </w:tabs>
        <w:rPr>
          <w:sz w:val="24"/>
          <w:szCs w:val="24"/>
        </w:rPr>
      </w:pPr>
    </w:p>
    <w:p w:rsidR="00C648C7" w:rsidRDefault="00C648C7" w:rsidP="00C648C7">
      <w:pPr>
        <w:pStyle w:val="Styl1"/>
        <w:ind w:firstLine="284"/>
      </w:pPr>
      <w:r>
        <w:rPr>
          <w:sz w:val="24"/>
          <w:szCs w:val="24"/>
        </w:rPr>
        <w:t>Stěny a dno stávající zděné kanalizační štoly je narušeno a dochází k průsaku odpadní vody do podloží. Kanalizační štola v úseku od navržené revizní šachty po stávající šachtu v suterénu objektu (tj. cca 15 m), bude upravena tak, aby nedocházelo k dalšímu průsaku odpadní vody do podloží.  A to buď vyvločkováním nebo vystěrkováním dna štoly vodě nepropustnou stěrkou s vytažením stěrky na stěny štoly min. do výšky 30 cm. Možnosti úpravy štoly je nutno zvážit při realizaci z důvodu omezeného pohybu osob ve štole (profil štoly obdélníkový 500/800 mm).</w:t>
      </w:r>
    </w:p>
    <w:p w:rsidR="00BD7A00" w:rsidRPr="0050477C" w:rsidRDefault="00BD7A00" w:rsidP="007B732F">
      <w:pPr>
        <w:tabs>
          <w:tab w:val="left" w:pos="284"/>
          <w:tab w:val="left" w:pos="709"/>
        </w:tabs>
        <w:rPr>
          <w:sz w:val="24"/>
          <w:szCs w:val="24"/>
        </w:rPr>
      </w:pPr>
    </w:p>
    <w:p w:rsidR="00754885" w:rsidRPr="00C648C7" w:rsidRDefault="00C648C7" w:rsidP="00C648C7">
      <w:pPr>
        <w:tabs>
          <w:tab w:val="left" w:pos="284"/>
          <w:tab w:val="left" w:pos="5670"/>
          <w:tab w:val="right" w:leader="dot" w:pos="9072"/>
        </w:tabs>
        <w:rPr>
          <w:i/>
          <w:sz w:val="24"/>
        </w:rPr>
      </w:pPr>
      <w:r w:rsidRPr="00C648C7">
        <w:rPr>
          <w:i/>
          <w:sz w:val="24"/>
        </w:rPr>
        <w:tab/>
      </w:r>
      <w:r w:rsidR="00754885" w:rsidRPr="00C648C7">
        <w:rPr>
          <w:i/>
          <w:sz w:val="24"/>
        </w:rPr>
        <w:t>Množství dešťové vody:</w:t>
      </w:r>
    </w:p>
    <w:p w:rsidR="00754885" w:rsidRPr="00497DEA" w:rsidRDefault="00754885" w:rsidP="00754885">
      <w:pPr>
        <w:tabs>
          <w:tab w:val="left" w:pos="2835"/>
          <w:tab w:val="left" w:pos="5670"/>
          <w:tab w:val="right" w:leader="dot" w:pos="9072"/>
        </w:tabs>
        <w:rPr>
          <w:sz w:val="24"/>
        </w:rPr>
      </w:pPr>
    </w:p>
    <w:p w:rsidR="00B068D8" w:rsidRDefault="00754885" w:rsidP="00754885">
      <w:pPr>
        <w:tabs>
          <w:tab w:val="left" w:pos="2835"/>
          <w:tab w:val="left" w:pos="5670"/>
          <w:tab w:val="right" w:leader="dot" w:pos="9072"/>
        </w:tabs>
        <w:rPr>
          <w:sz w:val="24"/>
        </w:rPr>
      </w:pPr>
      <w:r>
        <w:rPr>
          <w:sz w:val="24"/>
        </w:rPr>
        <w:t xml:space="preserve">plocha střechy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</w:t>
      </w:r>
      <w:r w:rsidRPr="00AB0588">
        <w:rPr>
          <w:sz w:val="24"/>
          <w:vertAlign w:val="subscript"/>
        </w:rPr>
        <w:t>1</w:t>
      </w:r>
      <w:r>
        <w:rPr>
          <w:sz w:val="24"/>
        </w:rPr>
        <w:t xml:space="preserve"> = </w:t>
      </w:r>
      <w:r w:rsidR="00B068D8">
        <w:rPr>
          <w:sz w:val="24"/>
        </w:rPr>
        <w:t>809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B068D8" w:rsidRDefault="00B068D8" w:rsidP="00B068D8">
      <w:pPr>
        <w:tabs>
          <w:tab w:val="left" w:pos="2835"/>
          <w:tab w:val="left" w:pos="5670"/>
          <w:tab w:val="right" w:leader="dot" w:pos="9072"/>
        </w:tabs>
        <w:rPr>
          <w:sz w:val="24"/>
        </w:rPr>
      </w:pPr>
      <w:r>
        <w:rPr>
          <w:sz w:val="24"/>
        </w:rPr>
        <w:t>plocha dv</w:t>
      </w:r>
      <w:r w:rsidR="004245DA">
        <w:rPr>
          <w:sz w:val="24"/>
        </w:rPr>
        <w:t>o</w:t>
      </w:r>
      <w:r>
        <w:rPr>
          <w:sz w:val="24"/>
        </w:rPr>
        <w:t xml:space="preserve">ra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</w:t>
      </w:r>
      <w:r w:rsidR="004245DA">
        <w:rPr>
          <w:sz w:val="24"/>
          <w:vertAlign w:val="subscript"/>
        </w:rPr>
        <w:t>2</w:t>
      </w:r>
      <w:r>
        <w:rPr>
          <w:sz w:val="24"/>
        </w:rPr>
        <w:t xml:space="preserve"> = </w:t>
      </w:r>
      <w:r w:rsidR="004245DA">
        <w:rPr>
          <w:sz w:val="24"/>
        </w:rPr>
        <w:t>47</w:t>
      </w:r>
      <w:r>
        <w:rPr>
          <w:sz w:val="24"/>
        </w:rPr>
        <w:t>8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754885" w:rsidRPr="004245DA" w:rsidRDefault="004245DA" w:rsidP="00754885">
      <w:pPr>
        <w:tabs>
          <w:tab w:val="left" w:pos="2835"/>
          <w:tab w:val="left" w:pos="5670"/>
          <w:tab w:val="right" w:leader="dot" w:pos="9072"/>
        </w:tabs>
        <w:rPr>
          <w:sz w:val="24"/>
        </w:rPr>
      </w:pPr>
      <w:r>
        <w:rPr>
          <w:sz w:val="24"/>
        </w:rPr>
        <w:t>koeficient odtoku ze střechy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= 1,0</w:t>
      </w:r>
      <w:r w:rsidR="00754885">
        <w:rPr>
          <w:sz w:val="24"/>
        </w:rPr>
        <w:t xml:space="preserve"> </w:t>
      </w:r>
    </w:p>
    <w:p w:rsidR="00754885" w:rsidRDefault="00754885" w:rsidP="00754885">
      <w:pPr>
        <w:tabs>
          <w:tab w:val="left" w:pos="2835"/>
          <w:tab w:val="left" w:pos="5670"/>
          <w:tab w:val="right" w:leader="dot" w:pos="9072"/>
        </w:tabs>
        <w:rPr>
          <w:sz w:val="24"/>
        </w:rPr>
      </w:pPr>
      <w:r>
        <w:rPr>
          <w:sz w:val="24"/>
        </w:rPr>
        <w:t xml:space="preserve">koeficient odtoku z </w:t>
      </w:r>
      <w:r w:rsidR="004245DA">
        <w:rPr>
          <w:sz w:val="24"/>
        </w:rPr>
        <w:t>dvora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</w:t>
      </w:r>
      <w:r w:rsidR="004245DA">
        <w:rPr>
          <w:sz w:val="24"/>
          <w:vertAlign w:val="subscript"/>
        </w:rPr>
        <w:t>2</w:t>
      </w:r>
      <w:r>
        <w:rPr>
          <w:sz w:val="24"/>
        </w:rPr>
        <w:t xml:space="preserve"> = </w:t>
      </w:r>
      <w:r w:rsidR="004245DA">
        <w:rPr>
          <w:sz w:val="24"/>
        </w:rPr>
        <w:t>0,7</w:t>
      </w:r>
    </w:p>
    <w:p w:rsidR="00754885" w:rsidRDefault="00754885" w:rsidP="00754885">
      <w:pPr>
        <w:tabs>
          <w:tab w:val="left" w:pos="2835"/>
          <w:tab w:val="left" w:pos="5670"/>
          <w:tab w:val="right" w:leader="dot" w:pos="9072"/>
        </w:tabs>
        <w:rPr>
          <w:sz w:val="24"/>
        </w:rPr>
      </w:pPr>
      <w:r>
        <w:rPr>
          <w:sz w:val="24"/>
        </w:rPr>
        <w:t>intenzita deště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 = 161 l/s/ha</w:t>
      </w:r>
    </w:p>
    <w:p w:rsidR="00754885" w:rsidRDefault="00754885" w:rsidP="00754885">
      <w:pPr>
        <w:tabs>
          <w:tab w:val="left" w:pos="2835"/>
          <w:tab w:val="left" w:pos="5670"/>
          <w:tab w:val="right" w:leader="dot" w:pos="9072"/>
        </w:tabs>
        <w:rPr>
          <w:b/>
          <w:sz w:val="24"/>
          <w:u w:val="single"/>
        </w:rPr>
      </w:pPr>
      <w:r>
        <w:rPr>
          <w:sz w:val="24"/>
        </w:rPr>
        <w:t xml:space="preserve">Q = </w:t>
      </w:r>
      <w:r w:rsidR="004245DA">
        <w:rPr>
          <w:sz w:val="24"/>
        </w:rPr>
        <w:t>[(</w:t>
      </w:r>
      <w:r>
        <w:rPr>
          <w:sz w:val="24"/>
        </w:rPr>
        <w:t>F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x k</w:t>
      </w:r>
      <w:r>
        <w:rPr>
          <w:sz w:val="24"/>
          <w:vertAlign w:val="subscript"/>
        </w:rPr>
        <w:t>1</w:t>
      </w:r>
      <w:r w:rsidR="004245DA">
        <w:rPr>
          <w:sz w:val="24"/>
        </w:rPr>
        <w:t>) + (F</w:t>
      </w:r>
      <w:r w:rsidR="004245DA">
        <w:rPr>
          <w:sz w:val="24"/>
          <w:vertAlign w:val="subscript"/>
        </w:rPr>
        <w:t>2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x </w:t>
      </w:r>
      <w:r w:rsidR="004245DA" w:rsidRPr="004245DA">
        <w:rPr>
          <w:sz w:val="24"/>
        </w:rPr>
        <w:t>k</w:t>
      </w:r>
      <w:r w:rsidR="004245DA">
        <w:rPr>
          <w:sz w:val="24"/>
          <w:vertAlign w:val="subscript"/>
        </w:rPr>
        <w:t>2</w:t>
      </w:r>
      <w:r w:rsidR="004245DA">
        <w:rPr>
          <w:sz w:val="24"/>
        </w:rPr>
        <w:t xml:space="preserve">)] x </w:t>
      </w:r>
      <w:r w:rsidRPr="004245DA">
        <w:rPr>
          <w:sz w:val="24"/>
        </w:rPr>
        <w:t>i</w:t>
      </w:r>
      <w:r>
        <w:rPr>
          <w:sz w:val="24"/>
        </w:rPr>
        <w:t xml:space="preserve"> = 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1</w:t>
      </w:r>
      <w:r w:rsidR="004245DA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,</w:t>
      </w:r>
      <w:r w:rsidR="004245DA">
        <w:rPr>
          <w:b/>
          <w:sz w:val="24"/>
          <w:u w:val="single"/>
        </w:rPr>
        <w:t>41</w:t>
      </w:r>
      <w:r>
        <w:rPr>
          <w:b/>
          <w:sz w:val="24"/>
          <w:u w:val="single"/>
        </w:rPr>
        <w:t xml:space="preserve"> l/s</w:t>
      </w:r>
    </w:p>
    <w:p w:rsidR="00754885" w:rsidRDefault="00754885" w:rsidP="00754885">
      <w:pPr>
        <w:pStyle w:val="Zhlav"/>
        <w:tabs>
          <w:tab w:val="clear" w:pos="4536"/>
          <w:tab w:val="clear" w:pos="9072"/>
          <w:tab w:val="left" w:pos="284"/>
          <w:tab w:val="left" w:pos="709"/>
        </w:tabs>
        <w:rPr>
          <w:sz w:val="24"/>
        </w:rPr>
      </w:pPr>
    </w:p>
    <w:p w:rsidR="00754885" w:rsidRPr="00B068D8" w:rsidRDefault="00754885" w:rsidP="00754885">
      <w:pPr>
        <w:pStyle w:val="Zhlav"/>
        <w:tabs>
          <w:tab w:val="clear" w:pos="4536"/>
          <w:tab w:val="clear" w:pos="9072"/>
          <w:tab w:val="left" w:pos="284"/>
          <w:tab w:val="left" w:pos="709"/>
          <w:tab w:val="left" w:pos="5670"/>
          <w:tab w:val="right" w:leader="dot" w:pos="9071"/>
        </w:tabs>
        <w:rPr>
          <w:sz w:val="24"/>
        </w:rPr>
      </w:pPr>
      <w:r>
        <w:rPr>
          <w:sz w:val="24"/>
        </w:rPr>
        <w:t>Celkové množství přívalové vody = 1</w:t>
      </w:r>
      <w:r w:rsidR="004245DA">
        <w:rPr>
          <w:sz w:val="24"/>
        </w:rPr>
        <w:t>8,41</w:t>
      </w:r>
      <w:r>
        <w:rPr>
          <w:sz w:val="24"/>
        </w:rPr>
        <w:t xml:space="preserve"> x 15 x 60 =</w:t>
      </w:r>
      <w:r>
        <w:rPr>
          <w:sz w:val="24"/>
        </w:rPr>
        <w:tab/>
      </w:r>
      <w:r>
        <w:rPr>
          <w:sz w:val="24"/>
        </w:rPr>
        <w:tab/>
        <w:t>1</w:t>
      </w:r>
      <w:r w:rsidR="004245DA">
        <w:rPr>
          <w:sz w:val="24"/>
        </w:rPr>
        <w:t>6,57</w:t>
      </w:r>
      <w:r>
        <w:rPr>
          <w:sz w:val="24"/>
        </w:rPr>
        <w:t xml:space="preserve"> </w:t>
      </w:r>
      <w:r w:rsidR="00B068D8">
        <w:rPr>
          <w:sz w:val="24"/>
        </w:rPr>
        <w:t>m</w:t>
      </w:r>
      <w:r w:rsidR="00B068D8">
        <w:rPr>
          <w:sz w:val="24"/>
          <w:vertAlign w:val="superscript"/>
        </w:rPr>
        <w:t>3</w:t>
      </w:r>
    </w:p>
    <w:p w:rsidR="00754885" w:rsidRPr="000C0588" w:rsidRDefault="00754885" w:rsidP="00754885">
      <w:pPr>
        <w:tabs>
          <w:tab w:val="left" w:pos="3402"/>
          <w:tab w:val="right" w:pos="8931"/>
        </w:tabs>
        <w:rPr>
          <w:sz w:val="24"/>
          <w:szCs w:val="24"/>
        </w:rPr>
      </w:pPr>
    </w:p>
    <w:p w:rsidR="00754885" w:rsidRDefault="00F25B88" w:rsidP="00F25B88">
      <w:pPr>
        <w:tabs>
          <w:tab w:val="left" w:pos="284"/>
          <w:tab w:val="right" w:pos="893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068D8">
        <w:rPr>
          <w:sz w:val="24"/>
          <w:szCs w:val="24"/>
        </w:rPr>
        <w:t>Pro výpočet odtoku bylo uvažováno s plochou střechy, která má spád do dvorní části objektu</w:t>
      </w:r>
      <w:r w:rsidR="004245DA">
        <w:rPr>
          <w:sz w:val="24"/>
          <w:szCs w:val="24"/>
        </w:rPr>
        <w:t xml:space="preserve"> a dlážděnou plochou dvora</w:t>
      </w:r>
      <w:r w:rsidR="00B068D8">
        <w:rPr>
          <w:sz w:val="24"/>
          <w:szCs w:val="24"/>
        </w:rPr>
        <w:t xml:space="preserve">. Rekonstrukcí a úpravou kanalizace se plocha střechy </w:t>
      </w:r>
      <w:r w:rsidR="004245DA">
        <w:rPr>
          <w:sz w:val="24"/>
          <w:szCs w:val="24"/>
        </w:rPr>
        <w:t xml:space="preserve">a </w:t>
      </w:r>
      <w:r w:rsidR="00B068D8">
        <w:rPr>
          <w:sz w:val="24"/>
          <w:szCs w:val="24"/>
        </w:rPr>
        <w:t>dvora nemění, tzn., že se nemění ani množství odtékající dešťové vody.</w:t>
      </w:r>
    </w:p>
    <w:p w:rsidR="00EB47AC" w:rsidRDefault="00EB47AC">
      <w:pPr>
        <w:tabs>
          <w:tab w:val="left" w:pos="284"/>
          <w:tab w:val="left" w:pos="709"/>
        </w:tabs>
        <w:rPr>
          <w:b/>
          <w:sz w:val="24"/>
          <w:u w:val="single"/>
        </w:rPr>
      </w:pPr>
    </w:p>
    <w:p w:rsidR="002E5132" w:rsidRDefault="004245DA">
      <w:pPr>
        <w:tabs>
          <w:tab w:val="left" w:pos="284"/>
          <w:tab w:val="left" w:pos="709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4</w:t>
      </w:r>
      <w:r w:rsidR="002E5132">
        <w:rPr>
          <w:b/>
          <w:sz w:val="24"/>
          <w:u w:val="single"/>
        </w:rPr>
        <w:t>. Závěr:</w:t>
      </w:r>
    </w:p>
    <w:p w:rsidR="002E5132" w:rsidRDefault="002E5132">
      <w:pPr>
        <w:tabs>
          <w:tab w:val="left" w:pos="284"/>
          <w:tab w:val="left" w:pos="709"/>
        </w:tabs>
        <w:rPr>
          <w:b/>
          <w:sz w:val="24"/>
          <w:u w:val="single"/>
        </w:rPr>
      </w:pPr>
    </w:p>
    <w:p w:rsidR="002E5132" w:rsidRDefault="002E5132">
      <w:pPr>
        <w:tabs>
          <w:tab w:val="left" w:pos="284"/>
          <w:tab w:val="left" w:pos="709"/>
        </w:tabs>
        <w:rPr>
          <w:sz w:val="24"/>
        </w:rPr>
      </w:pPr>
      <w:r>
        <w:rPr>
          <w:sz w:val="24"/>
        </w:rPr>
        <w:tab/>
        <w:t xml:space="preserve">Montážní práce se musí provádět podle platných norem a předpisů. Při provádění stavebních prací se musí dodržovat všechny bezpečnostní předpisy a nařízení stanovené příslušnými předpisy a normami, zejména </w:t>
      </w:r>
      <w:r w:rsidR="00B15D90">
        <w:rPr>
          <w:sz w:val="24"/>
        </w:rPr>
        <w:t>nařízením vlády</w:t>
      </w:r>
      <w:r>
        <w:rPr>
          <w:sz w:val="24"/>
        </w:rPr>
        <w:t xml:space="preserve"> č. </w:t>
      </w:r>
      <w:r w:rsidR="00B15D90">
        <w:rPr>
          <w:sz w:val="24"/>
        </w:rPr>
        <w:t>591/2006</w:t>
      </w:r>
      <w:r>
        <w:rPr>
          <w:sz w:val="24"/>
        </w:rPr>
        <w:t xml:space="preserve"> Sb. včetně následných doplňků a změn.</w:t>
      </w:r>
    </w:p>
    <w:p w:rsidR="002E5132" w:rsidRDefault="002E5132">
      <w:pPr>
        <w:tabs>
          <w:tab w:val="left" w:pos="284"/>
        </w:tabs>
        <w:rPr>
          <w:i/>
          <w:sz w:val="24"/>
        </w:rPr>
      </w:pPr>
      <w:r>
        <w:rPr>
          <w:i/>
          <w:sz w:val="24"/>
        </w:rPr>
        <w:tab/>
        <w:t>Před zahájením stavebních prací je stavebník povinen zjistit a vytyčit všechny inženýrské sítě a v případě potřeby zabezpečit jejich přeložení.</w:t>
      </w:r>
    </w:p>
    <w:p w:rsidR="002E5132" w:rsidRDefault="002E5132">
      <w:pPr>
        <w:tabs>
          <w:tab w:val="left" w:pos="284"/>
          <w:tab w:val="left" w:pos="709"/>
        </w:tabs>
        <w:rPr>
          <w:sz w:val="24"/>
        </w:rPr>
      </w:pPr>
    </w:p>
    <w:p w:rsidR="002E5132" w:rsidRDefault="002E5132">
      <w:pPr>
        <w:tabs>
          <w:tab w:val="left" w:pos="284"/>
          <w:tab w:val="left" w:pos="709"/>
        </w:tabs>
        <w:rPr>
          <w:b/>
          <w:sz w:val="24"/>
          <w:u w:val="single"/>
        </w:rPr>
      </w:pPr>
      <w:r>
        <w:rPr>
          <w:sz w:val="24"/>
        </w:rPr>
        <w:t xml:space="preserve">Vypracoval: </w:t>
      </w:r>
      <w:smartTag w:uri="urn:schemas-microsoft-com:office:smarttags" w:element="PersonName">
        <w:smartTagPr>
          <w:attr w:name="ProductID" w:val="Ing. Vlado"/>
        </w:smartTagPr>
        <w:r>
          <w:rPr>
            <w:sz w:val="24"/>
          </w:rPr>
          <w:t>Ing. Vlado</w:t>
        </w:r>
      </w:smartTag>
    </w:p>
    <w:sectPr w:rsidR="002E5132" w:rsidSect="00F21395">
      <w:headerReference w:type="default" r:id="rId7"/>
      <w:footerReference w:type="default" r:id="rId8"/>
      <w:pgSz w:w="11907" w:h="16840"/>
      <w:pgMar w:top="1418" w:right="1418" w:bottom="1474" w:left="1418" w:header="708" w:footer="100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CEA" w:rsidRDefault="00E54CEA">
      <w:r>
        <w:separator/>
      </w:r>
    </w:p>
  </w:endnote>
  <w:endnote w:type="continuationSeparator" w:id="1">
    <w:p w:rsidR="00E54CEA" w:rsidRDefault="00E54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036" w:rsidRDefault="00935036">
    <w:pPr>
      <w:pStyle w:val="Zpat"/>
      <w:rPr>
        <w:i/>
        <w:color w:val="800000"/>
        <w:sz w:val="16"/>
      </w:rPr>
    </w:pPr>
    <w:r>
      <w:rPr>
        <w:i/>
        <w:color w:val="800000"/>
        <w:sz w:val="16"/>
      </w:rPr>
      <w:t>_______________________________________________________________________________________________________________</w:t>
    </w:r>
  </w:p>
  <w:p w:rsidR="00935036" w:rsidRDefault="00935036">
    <w:pPr>
      <w:pStyle w:val="Zpat"/>
      <w:rPr>
        <w:i/>
        <w:color w:val="800000"/>
        <w:sz w:val="16"/>
      </w:rPr>
    </w:pPr>
    <w:r>
      <w:rPr>
        <w:i/>
        <w:color w:val="800000"/>
        <w:sz w:val="16"/>
      </w:rPr>
      <w:t>Ing. Vlado-Stavební projekce, Botanická 68, 60200 Brno</w:t>
    </w:r>
    <w:r>
      <w:rPr>
        <w:i/>
        <w:color w:val="800000"/>
        <w:sz w:val="16"/>
      </w:rPr>
      <w:tab/>
    </w:r>
    <w:r>
      <w:rPr>
        <w:i/>
        <w:color w:val="800000"/>
        <w:sz w:val="16"/>
      </w:rPr>
      <w:tab/>
      <w:t>Tel: 541217806</w:t>
    </w:r>
  </w:p>
  <w:p w:rsidR="00935036" w:rsidRDefault="00935036">
    <w:pPr>
      <w:pStyle w:val="Zpat"/>
      <w:rPr>
        <w:i/>
        <w:sz w:val="16"/>
      </w:rPr>
    </w:pPr>
    <w:r>
      <w:rPr>
        <w:i/>
        <w:color w:val="800000"/>
        <w:sz w:val="16"/>
      </w:rPr>
      <w:tab/>
    </w:r>
    <w:r>
      <w:rPr>
        <w:i/>
        <w:color w:val="800000"/>
        <w:sz w:val="16"/>
      </w:rPr>
      <w:tab/>
      <w:t>603725693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CEA" w:rsidRDefault="00E54CEA">
      <w:r>
        <w:separator/>
      </w:r>
    </w:p>
  </w:footnote>
  <w:footnote w:type="continuationSeparator" w:id="1">
    <w:p w:rsidR="00E54CEA" w:rsidRDefault="00E54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1C1" w:rsidRDefault="00514205" w:rsidP="00FA21C1">
    <w:pPr>
      <w:pStyle w:val="Zhlav"/>
      <w:tabs>
        <w:tab w:val="clear" w:pos="9072"/>
        <w:tab w:val="left" w:pos="0"/>
        <w:tab w:val="right" w:pos="8789"/>
      </w:tabs>
      <w:rPr>
        <w:rStyle w:val="slostrnky"/>
        <w:color w:val="000080"/>
      </w:rPr>
    </w:pPr>
    <w:r>
      <w:rPr>
        <w:i/>
        <w:color w:val="800000"/>
        <w:sz w:val="16"/>
      </w:rPr>
      <w:t>ZŠ a MŠ Brno, Husova 17, Rekonstrukce tělocvičny, Zdravotně technické instalace</w:t>
    </w:r>
    <w:r w:rsidR="00FA21C1">
      <w:rPr>
        <w:i/>
        <w:sz w:val="16"/>
      </w:rPr>
      <w:tab/>
    </w:r>
    <w:r w:rsidR="002B624B">
      <w:rPr>
        <w:rStyle w:val="slostrnky"/>
        <w:color w:val="000080"/>
      </w:rPr>
      <w:fldChar w:fldCharType="begin"/>
    </w:r>
    <w:r w:rsidR="00FA21C1">
      <w:rPr>
        <w:rStyle w:val="slostrnky"/>
        <w:color w:val="000080"/>
      </w:rPr>
      <w:instrText xml:space="preserve"> PAGE </w:instrText>
    </w:r>
    <w:r w:rsidR="002B624B">
      <w:rPr>
        <w:rStyle w:val="slostrnky"/>
        <w:color w:val="000080"/>
      </w:rPr>
      <w:fldChar w:fldCharType="separate"/>
    </w:r>
    <w:r w:rsidR="00207A50">
      <w:rPr>
        <w:rStyle w:val="slostrnky"/>
        <w:noProof/>
        <w:color w:val="000080"/>
      </w:rPr>
      <w:t>2</w:t>
    </w:r>
    <w:r w:rsidR="002B624B">
      <w:rPr>
        <w:rStyle w:val="slostrnky"/>
        <w:color w:val="000080"/>
      </w:rPr>
      <w:fldChar w:fldCharType="end"/>
    </w:r>
    <w:r>
      <w:rPr>
        <w:rStyle w:val="slostrnky"/>
        <w:color w:val="000080"/>
      </w:rPr>
      <w:t xml:space="preserve"> </w:t>
    </w:r>
  </w:p>
  <w:p w:rsidR="00FA21C1" w:rsidRDefault="00FA21C1" w:rsidP="00FA21C1">
    <w:pPr>
      <w:pStyle w:val="Zhlav"/>
      <w:tabs>
        <w:tab w:val="clear" w:pos="9072"/>
        <w:tab w:val="left" w:pos="0"/>
        <w:tab w:val="right" w:pos="8789"/>
      </w:tabs>
      <w:rPr>
        <w:rStyle w:val="slostrnky"/>
      </w:rPr>
    </w:pPr>
    <w:r>
      <w:rPr>
        <w:rStyle w:val="slostrnky"/>
        <w:color w:val="000080"/>
      </w:rPr>
      <w:t>__________________________________________________________________________________</w:t>
    </w:r>
  </w:p>
  <w:p w:rsidR="00935036" w:rsidRPr="00FA21C1" w:rsidRDefault="00935036" w:rsidP="00FA21C1">
    <w:pPr>
      <w:pStyle w:val="Zhlav"/>
      <w:rPr>
        <w:rStyle w:val="slostrnky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326E0"/>
    <w:multiLevelType w:val="singleLevel"/>
    <w:tmpl w:val="0C34ABF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2"/>
        <w:u w:val="single"/>
      </w:rPr>
    </w:lvl>
  </w:abstractNum>
  <w:abstractNum w:abstractNumId="1">
    <w:nsid w:val="50B02F30"/>
    <w:multiLevelType w:val="singleLevel"/>
    <w:tmpl w:val="FCAE5F7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2"/>
        <w:u w:val="single"/>
      </w:rPr>
    </w:lvl>
  </w:abstractNum>
  <w:abstractNum w:abstractNumId="2">
    <w:nsid w:val="7FC74ABD"/>
    <w:multiLevelType w:val="multilevel"/>
    <w:tmpl w:val="161A5FAC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E61350"/>
    <w:rsid w:val="00053A5E"/>
    <w:rsid w:val="0009494A"/>
    <w:rsid w:val="000B1EA4"/>
    <w:rsid w:val="000D0933"/>
    <w:rsid w:val="000D45EF"/>
    <w:rsid w:val="000F6896"/>
    <w:rsid w:val="0013328E"/>
    <w:rsid w:val="00145058"/>
    <w:rsid w:val="0016099A"/>
    <w:rsid w:val="0018635F"/>
    <w:rsid w:val="0020615D"/>
    <w:rsid w:val="00207A50"/>
    <w:rsid w:val="00244C7D"/>
    <w:rsid w:val="0024731D"/>
    <w:rsid w:val="00266BC8"/>
    <w:rsid w:val="002B624B"/>
    <w:rsid w:val="002D5CEE"/>
    <w:rsid w:val="002E5132"/>
    <w:rsid w:val="002F56C8"/>
    <w:rsid w:val="00314960"/>
    <w:rsid w:val="0038686B"/>
    <w:rsid w:val="003B59D7"/>
    <w:rsid w:val="003C7C74"/>
    <w:rsid w:val="004245DA"/>
    <w:rsid w:val="004558F4"/>
    <w:rsid w:val="004B7CFA"/>
    <w:rsid w:val="004D446F"/>
    <w:rsid w:val="0050477C"/>
    <w:rsid w:val="00514205"/>
    <w:rsid w:val="005D30F8"/>
    <w:rsid w:val="0062136A"/>
    <w:rsid w:val="006B6CE0"/>
    <w:rsid w:val="006E276B"/>
    <w:rsid w:val="006F6F4E"/>
    <w:rsid w:val="00753236"/>
    <w:rsid w:val="00754885"/>
    <w:rsid w:val="007706D3"/>
    <w:rsid w:val="00776CE1"/>
    <w:rsid w:val="007B732F"/>
    <w:rsid w:val="007C27EF"/>
    <w:rsid w:val="007E228F"/>
    <w:rsid w:val="007F4881"/>
    <w:rsid w:val="007F6533"/>
    <w:rsid w:val="007F7BCC"/>
    <w:rsid w:val="008035DB"/>
    <w:rsid w:val="0086781D"/>
    <w:rsid w:val="008C6A04"/>
    <w:rsid w:val="008D6C7E"/>
    <w:rsid w:val="008F5AE5"/>
    <w:rsid w:val="00905F89"/>
    <w:rsid w:val="00935036"/>
    <w:rsid w:val="00935A43"/>
    <w:rsid w:val="00990669"/>
    <w:rsid w:val="009C1154"/>
    <w:rsid w:val="009E1558"/>
    <w:rsid w:val="00A16742"/>
    <w:rsid w:val="00A334BD"/>
    <w:rsid w:val="00A4563D"/>
    <w:rsid w:val="00A50927"/>
    <w:rsid w:val="00AB5A87"/>
    <w:rsid w:val="00AD7926"/>
    <w:rsid w:val="00AF734F"/>
    <w:rsid w:val="00B068D8"/>
    <w:rsid w:val="00B134BE"/>
    <w:rsid w:val="00B1515D"/>
    <w:rsid w:val="00B15D90"/>
    <w:rsid w:val="00B3232A"/>
    <w:rsid w:val="00B56B2A"/>
    <w:rsid w:val="00B76BBB"/>
    <w:rsid w:val="00B90B3B"/>
    <w:rsid w:val="00B912C7"/>
    <w:rsid w:val="00BD7A00"/>
    <w:rsid w:val="00BF4799"/>
    <w:rsid w:val="00C04F03"/>
    <w:rsid w:val="00C11D46"/>
    <w:rsid w:val="00C53CEC"/>
    <w:rsid w:val="00C56084"/>
    <w:rsid w:val="00C648C7"/>
    <w:rsid w:val="00C7460D"/>
    <w:rsid w:val="00CD0454"/>
    <w:rsid w:val="00CE3E48"/>
    <w:rsid w:val="00CF1179"/>
    <w:rsid w:val="00CF546F"/>
    <w:rsid w:val="00D132F2"/>
    <w:rsid w:val="00D34F84"/>
    <w:rsid w:val="00D47B13"/>
    <w:rsid w:val="00DB1C3F"/>
    <w:rsid w:val="00DC40FF"/>
    <w:rsid w:val="00E15647"/>
    <w:rsid w:val="00E54CEA"/>
    <w:rsid w:val="00E57355"/>
    <w:rsid w:val="00E61350"/>
    <w:rsid w:val="00E93FED"/>
    <w:rsid w:val="00EB47AC"/>
    <w:rsid w:val="00ED098E"/>
    <w:rsid w:val="00EE379E"/>
    <w:rsid w:val="00EF6772"/>
    <w:rsid w:val="00F144D2"/>
    <w:rsid w:val="00F21395"/>
    <w:rsid w:val="00F25B88"/>
    <w:rsid w:val="00F26027"/>
    <w:rsid w:val="00F26C8F"/>
    <w:rsid w:val="00F273B4"/>
    <w:rsid w:val="00F34C70"/>
    <w:rsid w:val="00F43C75"/>
    <w:rsid w:val="00F64410"/>
    <w:rsid w:val="00F65F08"/>
    <w:rsid w:val="00F7094D"/>
    <w:rsid w:val="00FA21C1"/>
    <w:rsid w:val="00FA466C"/>
    <w:rsid w:val="00FC1773"/>
    <w:rsid w:val="00FE6088"/>
    <w:rsid w:val="00FF2E0D"/>
    <w:rsid w:val="00FF4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1395"/>
    <w:pPr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qFormat/>
    <w:rsid w:val="00F21395"/>
    <w:pPr>
      <w:keepNext/>
      <w:spacing w:before="240" w:after="60"/>
      <w:jc w:val="center"/>
      <w:outlineLvl w:val="0"/>
    </w:pPr>
    <w:rPr>
      <w:b/>
      <w:kern w:val="28"/>
      <w:sz w:val="36"/>
      <w:u w:val="single"/>
    </w:rPr>
  </w:style>
  <w:style w:type="paragraph" w:styleId="Nadpis2">
    <w:name w:val="heading 2"/>
    <w:basedOn w:val="Normln"/>
    <w:next w:val="Normln"/>
    <w:qFormat/>
    <w:rsid w:val="00F2139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F21395"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F21395"/>
    <w:pPr>
      <w:keepNext/>
      <w:jc w:val="center"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rsid w:val="00F21395"/>
    <w:pPr>
      <w:keepNext/>
      <w:jc w:val="center"/>
      <w:outlineLvl w:val="4"/>
    </w:pPr>
    <w:rPr>
      <w:b/>
      <w:sz w:val="56"/>
    </w:rPr>
  </w:style>
  <w:style w:type="paragraph" w:styleId="Nadpis6">
    <w:name w:val="heading 6"/>
    <w:basedOn w:val="Normln"/>
    <w:next w:val="Normln"/>
    <w:qFormat/>
    <w:rsid w:val="00F21395"/>
    <w:pPr>
      <w:keepNext/>
      <w:jc w:val="center"/>
      <w:outlineLvl w:val="5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2139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2139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21395"/>
  </w:style>
  <w:style w:type="paragraph" w:styleId="Nzev">
    <w:name w:val="Title"/>
    <w:basedOn w:val="Normln"/>
    <w:qFormat/>
    <w:rsid w:val="00F21395"/>
    <w:pPr>
      <w:jc w:val="center"/>
    </w:pPr>
    <w:rPr>
      <w:b/>
      <w:sz w:val="44"/>
    </w:rPr>
  </w:style>
  <w:style w:type="paragraph" w:customStyle="1" w:styleId="Zkladntext21">
    <w:name w:val="Základní text 21"/>
    <w:basedOn w:val="Normln"/>
    <w:rsid w:val="00F21395"/>
    <w:pPr>
      <w:ind w:firstLine="283"/>
    </w:pPr>
    <w:rPr>
      <w:sz w:val="24"/>
    </w:rPr>
  </w:style>
  <w:style w:type="paragraph" w:styleId="Zkladntext">
    <w:name w:val="Body Text"/>
    <w:basedOn w:val="Normln"/>
    <w:rsid w:val="00F21395"/>
    <w:rPr>
      <w:sz w:val="24"/>
    </w:rPr>
  </w:style>
  <w:style w:type="character" w:customStyle="1" w:styleId="ZhlavChar">
    <w:name w:val="Záhlaví Char"/>
    <w:basedOn w:val="Standardnpsmoodstavce"/>
    <w:link w:val="Zhlav"/>
    <w:rsid w:val="00FA21C1"/>
    <w:rPr>
      <w:sz w:val="22"/>
    </w:rPr>
  </w:style>
  <w:style w:type="paragraph" w:customStyle="1" w:styleId="Styl1">
    <w:name w:val="Styl1"/>
    <w:basedOn w:val="Normln"/>
    <w:rsid w:val="00FA21C1"/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ZPRÁVA</vt:lpstr>
    </vt:vector>
  </TitlesOfParts>
  <Company>VLADO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ZPRÁVA</dc:title>
  <dc:subject/>
  <dc:creator>Vlado Vladimír</dc:creator>
  <cp:keywords/>
  <dc:description/>
  <cp:lastModifiedBy>Ing. Vladimír Vlado</cp:lastModifiedBy>
  <cp:revision>3</cp:revision>
  <cp:lastPrinted>2007-04-18T13:19:00Z</cp:lastPrinted>
  <dcterms:created xsi:type="dcterms:W3CDTF">2013-12-16T14:45:00Z</dcterms:created>
  <dcterms:modified xsi:type="dcterms:W3CDTF">2013-12-16T14:48:00Z</dcterms:modified>
</cp:coreProperties>
</file>