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7845" w14:textId="3E0EC49C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2817B9">
        <w:rPr>
          <w:b/>
        </w:rPr>
        <w:t> </w:t>
      </w:r>
      <w:r>
        <w:rPr>
          <w:b/>
        </w:rPr>
        <w:t>NABÍDKY</w:t>
      </w:r>
    </w:p>
    <w:p w14:paraId="28260285" w14:textId="77777777" w:rsidR="000B26A3" w:rsidRPr="000B26A3" w:rsidRDefault="000B26A3" w:rsidP="000B26A3">
      <w:pPr>
        <w:jc w:val="center"/>
        <w:rPr>
          <w:rFonts w:eastAsia="Calibri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26A3" w:rsidRPr="000B26A3" w14:paraId="640ECBF5" w14:textId="77777777" w:rsidTr="00A50DA7">
        <w:tc>
          <w:tcPr>
            <w:tcW w:w="9212" w:type="dxa"/>
          </w:tcPr>
          <w:p w14:paraId="553B6E99" w14:textId="77777777" w:rsidR="000B26A3" w:rsidRPr="000B26A3" w:rsidRDefault="000B26A3" w:rsidP="000B26A3">
            <w:pPr>
              <w:jc w:val="center"/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Veřejná zakázka</w:t>
            </w:r>
          </w:p>
        </w:tc>
      </w:tr>
      <w:tr w:rsidR="000B26A3" w:rsidRPr="000B26A3" w14:paraId="48304176" w14:textId="77777777" w:rsidTr="00A50DA7">
        <w:trPr>
          <w:trHeight w:val="556"/>
        </w:trPr>
        <w:tc>
          <w:tcPr>
            <w:tcW w:w="9212" w:type="dxa"/>
          </w:tcPr>
          <w:p w14:paraId="26B350D2" w14:textId="78EAA1FF" w:rsidR="000B26A3" w:rsidRPr="00FA3373" w:rsidRDefault="000B26A3" w:rsidP="000B26A3">
            <w:pPr>
              <w:spacing w:before="120" w:after="120"/>
              <w:jc w:val="center"/>
              <w:rPr>
                <w:rFonts w:eastAsia="Calibri" w:cs="Times New Roman"/>
                <w:b/>
                <w:sz w:val="32"/>
                <w:szCs w:val="32"/>
              </w:rPr>
            </w:pPr>
            <w:r w:rsidRPr="00FA3373">
              <w:rPr>
                <w:rFonts w:eastAsia="Calibri" w:cs="Times New Roman"/>
                <w:b/>
                <w:sz w:val="32"/>
                <w:szCs w:val="32"/>
              </w:rPr>
              <w:t xml:space="preserve">Tvorba a správa webových stránek, správa sociálních sítí a reklamní strategie a vytvoření webové aplikace </w:t>
            </w:r>
            <w:r w:rsidR="00FA3373" w:rsidRPr="00FA3373">
              <w:rPr>
                <w:rFonts w:eastAsia="Calibri" w:cs="Times New Roman"/>
                <w:b/>
                <w:sz w:val="32"/>
                <w:szCs w:val="32"/>
              </w:rPr>
              <w:t>pro MČ Brno-střed</w:t>
            </w:r>
          </w:p>
        </w:tc>
      </w:tr>
    </w:tbl>
    <w:p w14:paraId="7E4C160B" w14:textId="77777777" w:rsidR="000B26A3" w:rsidRPr="000B26A3" w:rsidRDefault="000B26A3" w:rsidP="000B26A3">
      <w:pPr>
        <w:rPr>
          <w:rFonts w:eastAsia="Calibri" w:cs="Times New Roman"/>
        </w:rPr>
      </w:pPr>
    </w:p>
    <w:p w14:paraId="47F69D74" w14:textId="77777777" w:rsidR="000B26A3" w:rsidRPr="000B26A3" w:rsidRDefault="000B26A3" w:rsidP="000B26A3">
      <w:pPr>
        <w:rPr>
          <w:rFonts w:eastAsia="Calibri" w:cs="Times New Roman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44"/>
        <w:gridCol w:w="4423"/>
      </w:tblGrid>
      <w:tr w:rsidR="000B26A3" w:rsidRPr="000B26A3" w14:paraId="6DC1803C" w14:textId="77777777" w:rsidTr="00A50DA7">
        <w:tc>
          <w:tcPr>
            <w:tcW w:w="4644" w:type="dxa"/>
          </w:tcPr>
          <w:p w14:paraId="5B0355EA" w14:textId="77777777" w:rsidR="000B26A3" w:rsidRPr="000B26A3" w:rsidRDefault="000B26A3" w:rsidP="000B26A3">
            <w:pPr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Druh zadávacího řízení</w:t>
            </w:r>
          </w:p>
        </w:tc>
        <w:tc>
          <w:tcPr>
            <w:tcW w:w="4423" w:type="dxa"/>
          </w:tcPr>
          <w:p w14:paraId="2A03C5A1" w14:textId="77777777" w:rsidR="000B26A3" w:rsidRPr="000B26A3" w:rsidRDefault="000B26A3" w:rsidP="000B26A3">
            <w:pPr>
              <w:rPr>
                <w:rFonts w:eastAsia="Calibri" w:cs="Times New Roman"/>
              </w:rPr>
            </w:pPr>
            <w:r w:rsidRPr="000B26A3">
              <w:rPr>
                <w:rFonts w:eastAsia="Calibri" w:cs="Times New Roman"/>
              </w:rPr>
              <w:t>Zadávací řízení veřejné zakázky malého rozsahu</w:t>
            </w:r>
          </w:p>
        </w:tc>
      </w:tr>
      <w:tr w:rsidR="000B26A3" w:rsidRPr="000B26A3" w14:paraId="0DF1F5FA" w14:textId="77777777" w:rsidTr="00A50DA7">
        <w:tc>
          <w:tcPr>
            <w:tcW w:w="4644" w:type="dxa"/>
          </w:tcPr>
          <w:p w14:paraId="33617A54" w14:textId="77777777" w:rsidR="000B26A3" w:rsidRPr="000B26A3" w:rsidRDefault="000B26A3" w:rsidP="000B26A3">
            <w:pPr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Režim veřejné zakázky</w:t>
            </w:r>
          </w:p>
        </w:tc>
        <w:tc>
          <w:tcPr>
            <w:tcW w:w="4423" w:type="dxa"/>
          </w:tcPr>
          <w:p w14:paraId="3D9EBE29" w14:textId="77777777" w:rsidR="000B26A3" w:rsidRPr="000B26A3" w:rsidRDefault="000B26A3" w:rsidP="000B26A3">
            <w:pPr>
              <w:rPr>
                <w:rFonts w:eastAsia="Calibri" w:cs="Times New Roman"/>
              </w:rPr>
            </w:pPr>
            <w:r w:rsidRPr="000B26A3">
              <w:rPr>
                <w:rFonts w:eastAsia="Calibri" w:cs="Times New Roman"/>
              </w:rPr>
              <w:t xml:space="preserve">Veřejná zakázka malého rozsahu </w:t>
            </w:r>
          </w:p>
        </w:tc>
      </w:tr>
      <w:tr w:rsidR="000B26A3" w:rsidRPr="000B26A3" w14:paraId="5CD47B53" w14:textId="77777777" w:rsidTr="00A50DA7">
        <w:tc>
          <w:tcPr>
            <w:tcW w:w="4644" w:type="dxa"/>
          </w:tcPr>
          <w:p w14:paraId="16762B73" w14:textId="77777777" w:rsidR="000B26A3" w:rsidRPr="000B26A3" w:rsidRDefault="000B26A3" w:rsidP="000B26A3">
            <w:pPr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Druh zakázky</w:t>
            </w:r>
          </w:p>
        </w:tc>
        <w:tc>
          <w:tcPr>
            <w:tcW w:w="4423" w:type="dxa"/>
          </w:tcPr>
          <w:p w14:paraId="4E6D9406" w14:textId="77777777" w:rsidR="000B26A3" w:rsidRPr="000B26A3" w:rsidRDefault="000B26A3" w:rsidP="000B26A3">
            <w:pPr>
              <w:rPr>
                <w:rFonts w:eastAsia="Calibri" w:cs="Times New Roman"/>
              </w:rPr>
            </w:pPr>
            <w:r w:rsidRPr="000B26A3">
              <w:rPr>
                <w:rFonts w:eastAsia="Calibri" w:cs="Times New Roman"/>
              </w:rPr>
              <w:t>Služby</w:t>
            </w:r>
          </w:p>
        </w:tc>
      </w:tr>
      <w:tr w:rsidR="000B26A3" w:rsidRPr="000B26A3" w14:paraId="3B02602D" w14:textId="77777777" w:rsidTr="00A50DA7">
        <w:tc>
          <w:tcPr>
            <w:tcW w:w="4644" w:type="dxa"/>
          </w:tcPr>
          <w:p w14:paraId="5E8C147D" w14:textId="77777777" w:rsidR="000B26A3" w:rsidRPr="000B26A3" w:rsidRDefault="000B26A3" w:rsidP="000B26A3">
            <w:pPr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Adresa profilu zadavatele</w:t>
            </w:r>
          </w:p>
        </w:tc>
        <w:tc>
          <w:tcPr>
            <w:tcW w:w="4423" w:type="dxa"/>
          </w:tcPr>
          <w:p w14:paraId="3EFAEA7C" w14:textId="77777777" w:rsidR="000B26A3" w:rsidRPr="000B26A3" w:rsidRDefault="000B26A3" w:rsidP="000B26A3">
            <w:pPr>
              <w:rPr>
                <w:rFonts w:eastAsia="Calibri" w:cs="Times New Roman"/>
              </w:rPr>
            </w:pPr>
            <w:hyperlink r:id="rId11" w:history="1">
              <w:r w:rsidRPr="000B26A3">
                <w:rPr>
                  <w:rFonts w:eastAsia="Calibri" w:cs="Times New Roman"/>
                  <w:color w:val="0000FF"/>
                  <w:u w:val="single"/>
                </w:rPr>
                <w:t>https://zakazky.brno-stred.cz/profile_display_2.html</w:t>
              </w:r>
            </w:hyperlink>
          </w:p>
        </w:tc>
      </w:tr>
      <w:tr w:rsidR="000B26A3" w:rsidRPr="000B26A3" w14:paraId="3509EAD1" w14:textId="77777777" w:rsidTr="00A50DA7">
        <w:tc>
          <w:tcPr>
            <w:tcW w:w="4644" w:type="dxa"/>
          </w:tcPr>
          <w:p w14:paraId="653082F9" w14:textId="77777777" w:rsidR="000B26A3" w:rsidRPr="000B26A3" w:rsidRDefault="000B26A3" w:rsidP="000B26A3">
            <w:pPr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Datum zahájení řízení</w:t>
            </w:r>
          </w:p>
        </w:tc>
        <w:tc>
          <w:tcPr>
            <w:tcW w:w="4423" w:type="dxa"/>
          </w:tcPr>
          <w:p w14:paraId="111D887D" w14:textId="66A4A25F" w:rsidR="000B26A3" w:rsidRPr="000B26A3" w:rsidRDefault="000B26A3" w:rsidP="000B26A3">
            <w:pPr>
              <w:rPr>
                <w:rFonts w:eastAsia="Calibri" w:cs="Times New Roman"/>
              </w:rPr>
            </w:pPr>
            <w:r w:rsidRPr="000B26A3">
              <w:rPr>
                <w:rFonts w:eastAsia="Calibri" w:cs="Times New Roman"/>
                <w:highlight w:val="cyan"/>
              </w:rPr>
              <w:t xml:space="preserve">. </w:t>
            </w:r>
            <w:r w:rsidR="00C44FCB">
              <w:rPr>
                <w:rFonts w:eastAsia="Calibri" w:cs="Times New Roman"/>
                <w:highlight w:val="cyan"/>
              </w:rPr>
              <w:t>4</w:t>
            </w:r>
            <w:r w:rsidRPr="000B26A3">
              <w:rPr>
                <w:rFonts w:eastAsia="Calibri" w:cs="Times New Roman"/>
                <w:highlight w:val="cyan"/>
              </w:rPr>
              <w:t>. 202</w:t>
            </w:r>
            <w:r w:rsidRPr="000B26A3">
              <w:rPr>
                <w:rFonts w:eastAsia="Calibri" w:cs="Times New Roman"/>
              </w:rPr>
              <w:t>5</w:t>
            </w:r>
          </w:p>
        </w:tc>
      </w:tr>
    </w:tbl>
    <w:p w14:paraId="588231BC" w14:textId="77777777" w:rsidR="000B26A3" w:rsidRPr="000B26A3" w:rsidRDefault="000B26A3" w:rsidP="000B26A3">
      <w:pPr>
        <w:spacing w:after="300"/>
        <w:contextualSpacing/>
        <w:rPr>
          <w:rFonts w:eastAsia="Times New Roman" w:cs="Arial"/>
          <w:b/>
          <w:spacing w:val="5"/>
          <w:kern w:val="28"/>
        </w:rPr>
      </w:pPr>
    </w:p>
    <w:p w14:paraId="15BAE306" w14:textId="77777777" w:rsidR="000B26A3" w:rsidRPr="000B26A3" w:rsidRDefault="000B26A3" w:rsidP="000B26A3">
      <w:pPr>
        <w:rPr>
          <w:rFonts w:eastAsia="Calibri" w:cs="Times New Roman"/>
        </w:rPr>
      </w:pPr>
    </w:p>
    <w:p w14:paraId="3DA41BF8" w14:textId="77777777" w:rsidR="000B26A3" w:rsidRPr="000B26A3" w:rsidRDefault="000B26A3" w:rsidP="000B26A3">
      <w:pPr>
        <w:jc w:val="center"/>
        <w:rPr>
          <w:rFonts w:eastAsia="Calibri" w:cs="Times New Roman"/>
          <w:b/>
        </w:rPr>
      </w:pPr>
      <w:r w:rsidRPr="000B26A3">
        <w:rPr>
          <w:rFonts w:eastAsia="Calibri" w:cs="Times New Roman"/>
        </w:rPr>
        <w:t xml:space="preserve">Zakázka je zadávána v certifikovaném elektronickém nástroji E-ZAK, který je dostupný na  </w:t>
      </w:r>
      <w:hyperlink r:id="rId12" w:history="1">
        <w:r w:rsidRPr="000B26A3">
          <w:rPr>
            <w:rFonts w:eastAsia="Calibri" w:cs="Times New Roman"/>
            <w:color w:val="0000FF"/>
            <w:u w:val="single"/>
          </w:rPr>
          <w:t>https://zakazky.brno-stred.cz/</w:t>
        </w:r>
      </w:hyperlink>
      <w:r w:rsidRPr="000B26A3">
        <w:rPr>
          <w:rFonts w:eastAsia="Calibri" w:cs="Times New Roman"/>
        </w:rPr>
        <w:t xml:space="preserve">. </w:t>
      </w:r>
    </w:p>
    <w:p w14:paraId="5BD1DB2C" w14:textId="77777777" w:rsidR="000B26A3" w:rsidRPr="000B26A3" w:rsidRDefault="000B26A3" w:rsidP="000B26A3">
      <w:pPr>
        <w:jc w:val="center"/>
        <w:rPr>
          <w:rFonts w:eastAsia="Calibri" w:cs="Times New Roman"/>
        </w:rPr>
      </w:pPr>
    </w:p>
    <w:p w14:paraId="1CD21E46" w14:textId="77777777" w:rsidR="000B26A3" w:rsidRPr="000B26A3" w:rsidRDefault="000B26A3" w:rsidP="000B26A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0B26A3">
        <w:rPr>
          <w:rFonts w:ascii="Times New Roman" w:eastAsia="Times New Roman" w:hAnsi="Times New Roman" w:cs="Times New Roman"/>
          <w:b/>
          <w:noProof/>
          <w:kern w:val="3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4433358" wp14:editId="211577C9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E01D80" w14:textId="77777777" w:rsidR="000B26A3" w:rsidRPr="000B26A3" w:rsidRDefault="000B26A3" w:rsidP="000B26A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07D88893" w14:textId="77777777" w:rsidR="000B26A3" w:rsidRPr="000B26A3" w:rsidRDefault="000B26A3" w:rsidP="000B26A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18FC3769" w14:textId="77777777" w:rsidR="000B26A3" w:rsidRPr="000B26A3" w:rsidRDefault="000B26A3" w:rsidP="000B26A3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1EE67FFA" w14:textId="77777777" w:rsidR="000B26A3" w:rsidRPr="000B26A3" w:rsidRDefault="000B26A3" w:rsidP="000B26A3">
      <w:pPr>
        <w:suppressAutoHyphens/>
        <w:autoSpaceDN w:val="0"/>
        <w:spacing w:after="0"/>
        <w:textAlignment w:val="baseline"/>
        <w:rPr>
          <w:rFonts w:eastAsia="Times New Roman" w:cs="Arial"/>
          <w:kern w:val="3"/>
          <w:lang w:eastAsia="ar-SA"/>
        </w:rPr>
      </w:pPr>
    </w:p>
    <w:p w14:paraId="0BC86294" w14:textId="77777777" w:rsidR="000B26A3" w:rsidRPr="000B26A3" w:rsidRDefault="000B26A3" w:rsidP="000B26A3">
      <w:pPr>
        <w:suppressAutoHyphens/>
        <w:autoSpaceDN w:val="0"/>
        <w:spacing w:after="0"/>
        <w:textAlignment w:val="baseline"/>
        <w:rPr>
          <w:rFonts w:eastAsia="Times New Roman" w:cs="Arial"/>
          <w:kern w:val="3"/>
          <w:lang w:eastAsia="ar-SA"/>
        </w:rPr>
      </w:pPr>
    </w:p>
    <w:p w14:paraId="217A898E" w14:textId="77777777" w:rsidR="000B26A3" w:rsidRPr="000B26A3" w:rsidRDefault="000B26A3" w:rsidP="000B26A3">
      <w:pPr>
        <w:suppressAutoHyphens/>
        <w:autoSpaceDN w:val="0"/>
        <w:spacing w:after="0"/>
        <w:jc w:val="center"/>
        <w:textAlignment w:val="baseline"/>
        <w:rPr>
          <w:rFonts w:eastAsia="Times New Roman" w:cs="Arial"/>
          <w:kern w:val="3"/>
          <w:lang w:eastAsia="ar-SA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0B26A3" w:rsidRPr="000B26A3" w14:paraId="4AD1F3FE" w14:textId="77777777" w:rsidTr="00A50DA7">
        <w:tc>
          <w:tcPr>
            <w:tcW w:w="4673" w:type="dxa"/>
          </w:tcPr>
          <w:p w14:paraId="74FBD27E" w14:textId="77777777" w:rsidR="000B26A3" w:rsidRPr="000B26A3" w:rsidRDefault="000B26A3" w:rsidP="000B26A3">
            <w:pPr>
              <w:rPr>
                <w:rFonts w:eastAsia="Calibri" w:cs="Times New Roman"/>
                <w:u w:val="single"/>
              </w:rPr>
            </w:pPr>
            <w:r w:rsidRPr="000B26A3">
              <w:rPr>
                <w:rFonts w:eastAsia="Calibri" w:cs="Times New Roman"/>
                <w:u w:val="single"/>
              </w:rPr>
              <w:t>Zadavatel:</w:t>
            </w:r>
          </w:p>
          <w:p w14:paraId="7BC717AB" w14:textId="77777777" w:rsidR="000B26A3" w:rsidRPr="000B26A3" w:rsidRDefault="000B26A3" w:rsidP="000B26A3">
            <w:pPr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Statutární město Brno</w:t>
            </w:r>
          </w:p>
          <w:p w14:paraId="1FE3EA8B" w14:textId="77777777" w:rsidR="000B26A3" w:rsidRPr="000B26A3" w:rsidRDefault="000B26A3" w:rsidP="000B26A3">
            <w:pPr>
              <w:rPr>
                <w:rFonts w:eastAsia="Calibri" w:cs="Times New Roman"/>
                <w:b/>
              </w:rPr>
            </w:pPr>
            <w:r w:rsidRPr="000B26A3">
              <w:rPr>
                <w:rFonts w:eastAsia="Calibri" w:cs="Times New Roman"/>
                <w:b/>
              </w:rPr>
              <w:t>městská část Brno-střed</w:t>
            </w:r>
          </w:p>
          <w:p w14:paraId="05A98DDF" w14:textId="77777777" w:rsidR="000B26A3" w:rsidRPr="000B26A3" w:rsidRDefault="000B26A3" w:rsidP="000B26A3">
            <w:pPr>
              <w:rPr>
                <w:rFonts w:eastAsia="Calibri" w:cs="Times New Roman"/>
                <w:bCs/>
              </w:rPr>
            </w:pPr>
            <w:r w:rsidRPr="000B26A3">
              <w:rPr>
                <w:rFonts w:eastAsia="Calibri" w:cs="Times New Roman"/>
                <w:bCs/>
              </w:rPr>
              <w:t>Dominikánská 2</w:t>
            </w:r>
          </w:p>
          <w:p w14:paraId="54B46067" w14:textId="77777777" w:rsidR="000B26A3" w:rsidRPr="000B26A3" w:rsidRDefault="000B26A3" w:rsidP="000B26A3">
            <w:pPr>
              <w:rPr>
                <w:rFonts w:eastAsia="Calibri" w:cs="Times New Roman"/>
                <w:bCs/>
              </w:rPr>
            </w:pPr>
            <w:r w:rsidRPr="000B26A3">
              <w:rPr>
                <w:rFonts w:eastAsia="Calibri" w:cs="Times New Roman"/>
                <w:bCs/>
              </w:rPr>
              <w:t>601 69 Brno</w:t>
            </w:r>
          </w:p>
          <w:p w14:paraId="26E338B2" w14:textId="77777777" w:rsidR="000B26A3" w:rsidRPr="000B26A3" w:rsidRDefault="000B26A3" w:rsidP="000B26A3">
            <w:pPr>
              <w:rPr>
                <w:rFonts w:eastAsia="Calibri" w:cs="Times New Roman"/>
              </w:rPr>
            </w:pPr>
          </w:p>
          <w:p w14:paraId="7602C001" w14:textId="77777777" w:rsidR="000B26A3" w:rsidRPr="000B26A3" w:rsidRDefault="000B26A3" w:rsidP="000B26A3">
            <w:pPr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kern w:val="3"/>
                <w:lang w:eastAsia="ar-SA"/>
              </w:rPr>
            </w:pPr>
          </w:p>
        </w:tc>
        <w:tc>
          <w:tcPr>
            <w:tcW w:w="4536" w:type="dxa"/>
          </w:tcPr>
          <w:p w14:paraId="628CE12B" w14:textId="77777777" w:rsidR="000B26A3" w:rsidRPr="000B26A3" w:rsidRDefault="000B26A3" w:rsidP="000B26A3">
            <w:pPr>
              <w:rPr>
                <w:rFonts w:eastAsia="Calibri" w:cs="Times New Roman"/>
                <w:u w:val="single"/>
              </w:rPr>
            </w:pPr>
            <w:r w:rsidRPr="000B26A3">
              <w:rPr>
                <w:rFonts w:eastAsia="Calibri" w:cs="Times New Roman"/>
                <w:u w:val="single"/>
              </w:rPr>
              <w:t>Zastoupení podle § 43 Zákona:</w:t>
            </w:r>
          </w:p>
          <w:p w14:paraId="51A723BC" w14:textId="77777777" w:rsidR="000B26A3" w:rsidRPr="000B26A3" w:rsidRDefault="000B26A3" w:rsidP="000B26A3">
            <w:pPr>
              <w:widowControl w:val="0"/>
              <w:suppressAutoHyphens/>
              <w:rPr>
                <w:rFonts w:eastAsia="Calibri" w:cs="Times New Roman"/>
                <w:b/>
                <w:bCs/>
              </w:rPr>
            </w:pPr>
            <w:r w:rsidRPr="000B26A3">
              <w:rPr>
                <w:rFonts w:eastAsia="Calibri" w:cs="Times New Roman"/>
                <w:b/>
                <w:bCs/>
              </w:rPr>
              <w:t>QCM Administrace, s.r.o.</w:t>
            </w:r>
          </w:p>
          <w:p w14:paraId="1412B978" w14:textId="77777777" w:rsidR="000B26A3" w:rsidRPr="000B26A3" w:rsidRDefault="000B26A3" w:rsidP="000B26A3">
            <w:pPr>
              <w:widowControl w:val="0"/>
              <w:suppressAutoHyphens/>
              <w:rPr>
                <w:rFonts w:eastAsia="Calibri" w:cs="Times New Roman"/>
              </w:rPr>
            </w:pPr>
            <w:r w:rsidRPr="000B26A3">
              <w:rPr>
                <w:rFonts w:eastAsia="Calibri" w:cs="Times New Roman"/>
              </w:rPr>
              <w:t xml:space="preserve">se sídlem Heršpická 813/5, </w:t>
            </w:r>
          </w:p>
          <w:p w14:paraId="2D61DFBA" w14:textId="77777777" w:rsidR="000B26A3" w:rsidRPr="000B26A3" w:rsidRDefault="000B26A3" w:rsidP="000B26A3">
            <w:pPr>
              <w:widowControl w:val="0"/>
              <w:suppressAutoHyphens/>
              <w:rPr>
                <w:rFonts w:eastAsia="Calibri" w:cs="Times New Roman"/>
              </w:rPr>
            </w:pPr>
            <w:r w:rsidRPr="000B26A3">
              <w:rPr>
                <w:rFonts w:eastAsia="Calibri" w:cs="Times New Roman"/>
              </w:rPr>
              <w:t>639 00 Brno</w:t>
            </w:r>
          </w:p>
          <w:p w14:paraId="1ED09FB7" w14:textId="77777777" w:rsidR="000B26A3" w:rsidRPr="000B26A3" w:rsidRDefault="000B26A3" w:rsidP="000B26A3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0B26A3">
              <w:rPr>
                <w:rFonts w:eastAsia="Calibri" w:cs="Times New Roman"/>
                <w:color w:val="000000"/>
              </w:rPr>
              <w:t>zapsaná v obchodním rejstříku</w:t>
            </w:r>
          </w:p>
          <w:p w14:paraId="448BEB59" w14:textId="77777777" w:rsidR="000B26A3" w:rsidRPr="000B26A3" w:rsidRDefault="000B26A3" w:rsidP="000B26A3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0B26A3">
              <w:rPr>
                <w:rFonts w:eastAsia="Calibri" w:cs="Times New Roman"/>
                <w:color w:val="000000"/>
              </w:rPr>
              <w:t>spisová značka C 67995 vedená u Krajského soudu v Brně</w:t>
            </w:r>
          </w:p>
          <w:p w14:paraId="46D09431" w14:textId="77777777" w:rsidR="000B26A3" w:rsidRPr="000B26A3" w:rsidRDefault="000B26A3" w:rsidP="000B26A3">
            <w:pPr>
              <w:rPr>
                <w:rFonts w:eastAsia="Calibri" w:cs="Arial"/>
              </w:rPr>
            </w:pPr>
          </w:p>
        </w:tc>
      </w:tr>
      <w:tr w:rsidR="000B26A3" w:rsidRPr="000B26A3" w14:paraId="31CC436B" w14:textId="77777777" w:rsidTr="00A50DA7">
        <w:tc>
          <w:tcPr>
            <w:tcW w:w="4673" w:type="dxa"/>
          </w:tcPr>
          <w:p w14:paraId="738A2918" w14:textId="77777777" w:rsidR="000B26A3" w:rsidRPr="000B26A3" w:rsidRDefault="000B26A3" w:rsidP="000B26A3">
            <w:pPr>
              <w:rPr>
                <w:rFonts w:eastAsia="Calibri" w:cs="Arial"/>
              </w:rPr>
            </w:pPr>
            <w:r w:rsidRPr="000B26A3">
              <w:rPr>
                <w:rFonts w:eastAsia="Calibri" w:cs="Times New Roman"/>
                <w:b/>
              </w:rPr>
              <w:t>IČO: 44992785</w:t>
            </w:r>
          </w:p>
        </w:tc>
        <w:tc>
          <w:tcPr>
            <w:tcW w:w="4536" w:type="dxa"/>
          </w:tcPr>
          <w:p w14:paraId="1657650C" w14:textId="77777777" w:rsidR="000B26A3" w:rsidRPr="000B26A3" w:rsidRDefault="000B26A3" w:rsidP="000B26A3">
            <w:pPr>
              <w:rPr>
                <w:rFonts w:eastAsia="Calibri" w:cs="Arial"/>
                <w:b/>
              </w:rPr>
            </w:pPr>
            <w:r w:rsidRPr="000B26A3">
              <w:rPr>
                <w:rFonts w:eastAsia="Calibri" w:cs="Times New Roman"/>
                <w:b/>
              </w:rPr>
              <w:t>IČO: 29244919</w:t>
            </w:r>
          </w:p>
        </w:tc>
      </w:tr>
    </w:tbl>
    <w:p w14:paraId="007A8235" w14:textId="77777777" w:rsidR="00D507C2" w:rsidRPr="00D507C2" w:rsidRDefault="00D507C2" w:rsidP="00D507C2">
      <w:pPr>
        <w:rPr>
          <w:rFonts w:eastAsia="Calibri" w:cs="Times New Roman"/>
        </w:rPr>
      </w:pPr>
    </w:p>
    <w:p w14:paraId="0E677EE8" w14:textId="77777777" w:rsidR="00B60CB2" w:rsidRDefault="00B60CB2" w:rsidP="00B60CB2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CF39C33" w14:textId="77777777" w:rsidR="008D7C43" w:rsidRDefault="008D7C43" w:rsidP="008D7C43"/>
    <w:p w14:paraId="68BC2951" w14:textId="77777777" w:rsidR="008D7C43" w:rsidRDefault="008D7C43" w:rsidP="008D7C4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5AA" w:rsidRPr="00483972" w14:paraId="018CDC9D" w14:textId="77777777" w:rsidTr="009A0ED3">
        <w:tc>
          <w:tcPr>
            <w:tcW w:w="9212" w:type="dxa"/>
          </w:tcPr>
          <w:p w14:paraId="5F60042B" w14:textId="77777777" w:rsidR="009475AA" w:rsidRPr="00483972" w:rsidRDefault="009475AA" w:rsidP="009A0ED3">
            <w:pPr>
              <w:jc w:val="center"/>
              <w:rPr>
                <w:b/>
              </w:rPr>
            </w:pPr>
            <w:r w:rsidRPr="00483972">
              <w:rPr>
                <w:b/>
              </w:rPr>
              <w:t>Veřejná zakázka</w:t>
            </w:r>
          </w:p>
        </w:tc>
      </w:tr>
      <w:tr w:rsidR="009475AA" w:rsidRPr="00483972" w14:paraId="2EB9E5FE" w14:textId="77777777" w:rsidTr="009A0ED3">
        <w:trPr>
          <w:trHeight w:val="408"/>
        </w:trPr>
        <w:tc>
          <w:tcPr>
            <w:tcW w:w="9212" w:type="dxa"/>
          </w:tcPr>
          <w:p w14:paraId="13F8113C" w14:textId="1CE49221" w:rsidR="009475AA" w:rsidRPr="007E6E5D" w:rsidRDefault="00FA3373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A3373">
              <w:rPr>
                <w:rFonts w:eastAsia="Calibri" w:cs="Times New Roman"/>
                <w:b/>
                <w:sz w:val="32"/>
                <w:szCs w:val="32"/>
              </w:rPr>
              <w:t>Tvorba a správa webových stránek, správa sociálních sítí a reklamní strategie a vytvoření webové aplikace pro MČ Brno-střed</w:t>
            </w:r>
          </w:p>
        </w:tc>
      </w:tr>
    </w:tbl>
    <w:p w14:paraId="154B25F5" w14:textId="77777777" w:rsidR="00E33E61" w:rsidRDefault="00E33E61" w:rsidP="008D7C43">
      <w:pPr>
        <w:jc w:val="center"/>
        <w:rPr>
          <w:rFonts w:cs="Arial"/>
          <w:b/>
        </w:rPr>
      </w:pPr>
    </w:p>
    <w:p w14:paraId="1EF1D16D" w14:textId="77777777" w:rsidR="00E33E61" w:rsidRDefault="00E33E61" w:rsidP="008D7C43">
      <w:pPr>
        <w:jc w:val="center"/>
        <w:rPr>
          <w:rFonts w:cs="Arial"/>
          <w:b/>
        </w:rPr>
      </w:pPr>
    </w:p>
    <w:p w14:paraId="1589EBA2" w14:textId="7EFBDA4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67216C35" w14:textId="77777777" w:rsidR="008D7C43" w:rsidRDefault="008D7C43" w:rsidP="008D7C43">
      <w:pPr>
        <w:jc w:val="center"/>
        <w:rPr>
          <w:rFonts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8D7C43" w14:paraId="24973432" w14:textId="77777777" w:rsidTr="0090056D">
        <w:tc>
          <w:tcPr>
            <w:tcW w:w="4536" w:type="dxa"/>
          </w:tcPr>
          <w:p w14:paraId="36F88D57" w14:textId="77777777" w:rsidR="008D7C43" w:rsidRPr="00E11CD3" w:rsidRDefault="008D7C43" w:rsidP="00A72381">
            <w:pPr>
              <w:rPr>
                <w:b/>
              </w:rPr>
            </w:pPr>
            <w:r w:rsidRPr="00E11CD3">
              <w:rPr>
                <w:b/>
              </w:rPr>
              <w:t>Druh zadávacího řízení</w:t>
            </w:r>
          </w:p>
        </w:tc>
        <w:tc>
          <w:tcPr>
            <w:tcW w:w="4526" w:type="dxa"/>
          </w:tcPr>
          <w:p w14:paraId="78530942" w14:textId="2D75BB05" w:rsidR="008D7C43" w:rsidRPr="00E11CD3" w:rsidRDefault="0090056D" w:rsidP="00A72381">
            <w:r w:rsidRPr="00D507C2">
              <w:t>Zadávací řízení veřejné zakázky malého rozsahu</w:t>
            </w:r>
          </w:p>
        </w:tc>
      </w:tr>
      <w:tr w:rsidR="008D7C43" w14:paraId="7F95DB15" w14:textId="77777777" w:rsidTr="0090056D">
        <w:tc>
          <w:tcPr>
            <w:tcW w:w="4536" w:type="dxa"/>
          </w:tcPr>
          <w:p w14:paraId="57BA2885" w14:textId="77777777" w:rsidR="008D7C43" w:rsidRPr="00E11CD3" w:rsidRDefault="008D7C43" w:rsidP="00A72381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4526" w:type="dxa"/>
            <w:shd w:val="clear" w:color="auto" w:fill="auto"/>
          </w:tcPr>
          <w:p w14:paraId="1BB165AA" w14:textId="1BCCC477" w:rsidR="008D7C43" w:rsidRPr="00E11CD3" w:rsidRDefault="005850C2" w:rsidP="00A72381">
            <w:r>
              <w:t>Služby</w:t>
            </w:r>
          </w:p>
        </w:tc>
      </w:tr>
    </w:tbl>
    <w:p w14:paraId="0AC8F694" w14:textId="77777777" w:rsidR="008D7C43" w:rsidRDefault="008D7C43" w:rsidP="008D7C43">
      <w:pPr>
        <w:spacing w:line="360" w:lineRule="auto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90056D" w:rsidRPr="00D507C2" w14:paraId="3AE9A3E9" w14:textId="77777777" w:rsidTr="00A951C2">
        <w:tc>
          <w:tcPr>
            <w:tcW w:w="4673" w:type="dxa"/>
          </w:tcPr>
          <w:p w14:paraId="51283F87" w14:textId="77777777" w:rsidR="0090056D" w:rsidRPr="00D507C2" w:rsidRDefault="0090056D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Zadavatel:</w:t>
            </w:r>
          </w:p>
          <w:p w14:paraId="1019F2B7" w14:textId="77777777" w:rsidR="0090056D" w:rsidRPr="00D507C2" w:rsidRDefault="0090056D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Statutární město Brno</w:t>
            </w:r>
          </w:p>
          <w:p w14:paraId="4E8113B2" w14:textId="77777777" w:rsidR="0090056D" w:rsidRPr="00D507C2" w:rsidRDefault="0090056D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městská část Brno-střed</w:t>
            </w:r>
          </w:p>
          <w:p w14:paraId="48DD7CDD" w14:textId="77777777" w:rsidR="0090056D" w:rsidRPr="00D507C2" w:rsidRDefault="0090056D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Dominikánská 2</w:t>
            </w:r>
          </w:p>
          <w:p w14:paraId="740C0505" w14:textId="77777777" w:rsidR="0090056D" w:rsidRPr="00D507C2" w:rsidRDefault="0090056D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601 69 Brno</w:t>
            </w:r>
          </w:p>
          <w:p w14:paraId="0C298FC0" w14:textId="77777777" w:rsidR="0090056D" w:rsidRPr="00D507C2" w:rsidRDefault="0090056D" w:rsidP="00A951C2">
            <w:pPr>
              <w:rPr>
                <w:rFonts w:eastAsia="Calibri" w:cs="Times New Roman"/>
              </w:rPr>
            </w:pPr>
          </w:p>
          <w:p w14:paraId="317C60D6" w14:textId="77777777" w:rsidR="0090056D" w:rsidRPr="00D507C2" w:rsidRDefault="0090056D" w:rsidP="00A951C2">
            <w:pPr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kern w:val="3"/>
                <w:lang w:eastAsia="ar-SA"/>
              </w:rPr>
            </w:pPr>
          </w:p>
        </w:tc>
        <w:tc>
          <w:tcPr>
            <w:tcW w:w="4536" w:type="dxa"/>
          </w:tcPr>
          <w:p w14:paraId="0B9BD267" w14:textId="77777777" w:rsidR="0090056D" w:rsidRPr="00D507C2" w:rsidRDefault="0090056D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Zastoupení podle § 43 Zákona:</w:t>
            </w:r>
          </w:p>
          <w:p w14:paraId="73E37907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  <w:b/>
                <w:bCs/>
              </w:rPr>
            </w:pPr>
            <w:r w:rsidRPr="00D507C2">
              <w:rPr>
                <w:rFonts w:eastAsia="Calibri" w:cs="Times New Roman"/>
                <w:b/>
                <w:bCs/>
              </w:rPr>
              <w:t>QCM Administrace, s.r.o.</w:t>
            </w:r>
          </w:p>
          <w:p w14:paraId="78A709E9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 xml:space="preserve">se sídlem Heršpická 813/5, </w:t>
            </w:r>
          </w:p>
          <w:p w14:paraId="3B341FF6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>639 00 Brno</w:t>
            </w:r>
          </w:p>
          <w:p w14:paraId="59BB04FF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zapsaná v obchodním rejstříku</w:t>
            </w:r>
          </w:p>
          <w:p w14:paraId="76BB824D" w14:textId="77777777" w:rsidR="0090056D" w:rsidRPr="00D507C2" w:rsidRDefault="0090056D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spisová značka C 67995 vedená u Krajského soudu v Brně</w:t>
            </w:r>
          </w:p>
          <w:p w14:paraId="1282B1BF" w14:textId="77777777" w:rsidR="0090056D" w:rsidRPr="00D507C2" w:rsidRDefault="0090056D" w:rsidP="00A951C2">
            <w:pPr>
              <w:rPr>
                <w:rFonts w:eastAsia="Calibri" w:cs="Arial"/>
              </w:rPr>
            </w:pPr>
          </w:p>
        </w:tc>
      </w:tr>
      <w:tr w:rsidR="0090056D" w:rsidRPr="00D507C2" w14:paraId="52E1EDDD" w14:textId="77777777" w:rsidTr="00A951C2">
        <w:tc>
          <w:tcPr>
            <w:tcW w:w="4673" w:type="dxa"/>
          </w:tcPr>
          <w:p w14:paraId="3041EBFA" w14:textId="77777777" w:rsidR="0090056D" w:rsidRPr="00D507C2" w:rsidRDefault="0090056D" w:rsidP="00A951C2">
            <w:pPr>
              <w:rPr>
                <w:rFonts w:eastAsia="Calibri" w:cs="Arial"/>
              </w:rPr>
            </w:pPr>
            <w:r w:rsidRPr="00D507C2">
              <w:rPr>
                <w:rFonts w:eastAsia="Calibri" w:cs="Times New Roman"/>
                <w:b/>
              </w:rPr>
              <w:t>IČO: 44992785</w:t>
            </w:r>
          </w:p>
        </w:tc>
        <w:tc>
          <w:tcPr>
            <w:tcW w:w="4536" w:type="dxa"/>
          </w:tcPr>
          <w:p w14:paraId="6C06907D" w14:textId="77777777" w:rsidR="0090056D" w:rsidRPr="00D507C2" w:rsidRDefault="0090056D" w:rsidP="00A951C2">
            <w:pPr>
              <w:rPr>
                <w:rFonts w:eastAsia="Calibri" w:cs="Arial"/>
                <w:b/>
              </w:rPr>
            </w:pPr>
            <w:r w:rsidRPr="00D507C2">
              <w:rPr>
                <w:rFonts w:eastAsia="Calibri" w:cs="Times New Roman"/>
                <w:b/>
              </w:rPr>
              <w:t>IČO: 29244919</w:t>
            </w:r>
          </w:p>
        </w:tc>
      </w:tr>
    </w:tbl>
    <w:p w14:paraId="5B5ADFF9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484F2AF9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8D7C43" w14:paraId="7D9D66EF" w14:textId="77777777" w:rsidTr="008D7C4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030724B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45357A23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A82C7CD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637C96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CDB64DC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F9B59C5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5CFB839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1CDC151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7B9130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21BDBD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52BC7FF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D7DFDB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57B45A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7B6F2E2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BA4618B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C3EFE85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00909548" w14:textId="77777777" w:rsidR="008D7C43" w:rsidRDefault="008D7C43" w:rsidP="008D7C43">
      <w:pPr>
        <w:spacing w:line="360" w:lineRule="auto"/>
      </w:pPr>
    </w:p>
    <w:p w14:paraId="45BBA214" w14:textId="77777777" w:rsidR="00485B37" w:rsidRDefault="008D7C43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 w:rsidR="006B68F0">
        <w:rPr>
          <w:rFonts w:cs="Arial"/>
        </w:rPr>
        <w:t>šech dodavatelů, kteří předkládají společnou nabídku</w:t>
      </w:r>
      <w:r w:rsidR="00132A71">
        <w:rPr>
          <w:rFonts w:cs="Arial"/>
        </w:rPr>
        <w:t>.</w:t>
      </w:r>
    </w:p>
    <w:p w14:paraId="6FC6C680" w14:textId="77777777" w:rsidR="004456EB" w:rsidRDefault="004456EB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5AA" w:rsidRPr="00483972" w14:paraId="3820981D" w14:textId="77777777" w:rsidTr="009A0ED3">
        <w:tc>
          <w:tcPr>
            <w:tcW w:w="9212" w:type="dxa"/>
          </w:tcPr>
          <w:p w14:paraId="3D3868FD" w14:textId="77777777" w:rsidR="009475AA" w:rsidRPr="00483972" w:rsidRDefault="009475AA" w:rsidP="005E030D">
            <w:pPr>
              <w:pageBreakBefore/>
              <w:jc w:val="center"/>
              <w:rPr>
                <w:b/>
              </w:rPr>
            </w:pPr>
            <w:r w:rsidRPr="00483972">
              <w:rPr>
                <w:b/>
              </w:rPr>
              <w:lastRenderedPageBreak/>
              <w:t>Veřejná zakázka</w:t>
            </w:r>
          </w:p>
        </w:tc>
      </w:tr>
      <w:tr w:rsidR="009475AA" w:rsidRPr="00483972" w14:paraId="06314696" w14:textId="77777777" w:rsidTr="009A0ED3">
        <w:trPr>
          <w:trHeight w:val="408"/>
        </w:trPr>
        <w:tc>
          <w:tcPr>
            <w:tcW w:w="9212" w:type="dxa"/>
          </w:tcPr>
          <w:p w14:paraId="55786115" w14:textId="6DF286A1" w:rsidR="009475AA" w:rsidRPr="007E6E5D" w:rsidRDefault="00FA3373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A3373">
              <w:rPr>
                <w:rFonts w:eastAsia="Calibri" w:cs="Times New Roman"/>
                <w:b/>
                <w:sz w:val="32"/>
                <w:szCs w:val="32"/>
              </w:rPr>
              <w:t>Tvorba a správa webových stránek, správa sociálních sítí a reklamní strategie a vytvoření webové aplikace pro MČ Brno-střed</w:t>
            </w:r>
          </w:p>
        </w:tc>
      </w:tr>
    </w:tbl>
    <w:p w14:paraId="19DAC8A9" w14:textId="77777777" w:rsidR="00AE0911" w:rsidRDefault="00AE0911" w:rsidP="00485B37"/>
    <w:p w14:paraId="21740764" w14:textId="0F99C910" w:rsidR="00485B37" w:rsidRPr="00AE0911" w:rsidRDefault="00485B37" w:rsidP="00AE0911">
      <w:pPr>
        <w:spacing w:before="360" w:after="360"/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2403D3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8D7C43" w14:paraId="36B68FBA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B4C3C69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4B9E7E42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4B4B34E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34F7DEA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2A1238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A5E746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4A3953D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66DB9C6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ADB8CE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3B9B551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F2046C3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A7C9023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7B252D3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798D39F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4478613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6EF5B92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4D76F152" w14:textId="77777777" w:rsidR="00485B37" w:rsidRDefault="00485B37" w:rsidP="00AE0911">
      <w:pPr>
        <w:pStyle w:val="Zhlav"/>
        <w:tabs>
          <w:tab w:val="clear" w:pos="4536"/>
          <w:tab w:val="center" w:pos="0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9F4AB0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6714AF6D" w14:textId="77777777" w:rsidR="00485B37" w:rsidRDefault="00485B37" w:rsidP="00485B37">
      <w:pPr>
        <w:jc w:val="center"/>
        <w:rPr>
          <w:rFonts w:cs="Arial"/>
          <w:b/>
        </w:rPr>
      </w:pPr>
    </w:p>
    <w:p w14:paraId="14327A09" w14:textId="3EDAFED2" w:rsidR="00485B37" w:rsidRPr="006A18A4" w:rsidRDefault="00485B37" w:rsidP="006A18A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82CBF17" w14:textId="77777777" w:rsidR="00943C1E" w:rsidRPr="00943C1E" w:rsidRDefault="00943C1E" w:rsidP="00943C1E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 xml:space="preserve">se před předložením Dokladů o kvalifikaci podrobně </w:t>
      </w:r>
      <w:r w:rsidRPr="00943C1E">
        <w:rPr>
          <w:rFonts w:cs="Verdana"/>
          <w:b/>
        </w:rPr>
        <w:t>seznámil se zadávacími podmínkami</w:t>
      </w:r>
      <w:r w:rsidRPr="00943C1E">
        <w:rPr>
          <w:rFonts w:cs="Verdana"/>
        </w:rPr>
        <w:t>,</w:t>
      </w:r>
    </w:p>
    <w:p w14:paraId="57AB9BC9" w14:textId="77777777" w:rsidR="00943C1E" w:rsidRPr="00943C1E" w:rsidRDefault="00943C1E" w:rsidP="00943C1E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>není nezpůsobilým dodavatelem ve smyslu § 74 Zákona, tedy:</w:t>
      </w:r>
    </w:p>
    <w:p w14:paraId="6D846454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 xml:space="preserve">nebyl v zemi svého sídla v posledních 5 letech před zahájením zadávacího řízení pravomocně odsouzen pro </w:t>
      </w:r>
    </w:p>
    <w:p w14:paraId="0B09E374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trestný čin spáchaný ve prospěch organizované zločinecké skupiny nebo trestný čin účasti na organizované zločinecké skupině,</w:t>
      </w:r>
    </w:p>
    <w:p w14:paraId="15679337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trestný čin obchodování s lidmi,</w:t>
      </w:r>
    </w:p>
    <w:p w14:paraId="41874FB1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tyto trestné činy proti majetku</w:t>
      </w:r>
    </w:p>
    <w:p w14:paraId="7F09014E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podvod,</w:t>
      </w:r>
    </w:p>
    <w:p w14:paraId="1783FC88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pojistný podvod,</w:t>
      </w:r>
    </w:p>
    <w:p w14:paraId="3D7BB629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úvěrový podvod,</w:t>
      </w:r>
    </w:p>
    <w:p w14:paraId="4E082B0B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dotační podvod,</w:t>
      </w:r>
    </w:p>
    <w:p w14:paraId="2A683145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legalizace výnosů z trestné činnosti,</w:t>
      </w:r>
    </w:p>
    <w:p w14:paraId="7A36E999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legalizace výnosů z trestné činnosti z nedbalosti,</w:t>
      </w:r>
    </w:p>
    <w:p w14:paraId="27AC8201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tyto trestné činy hospodářské</w:t>
      </w:r>
    </w:p>
    <w:p w14:paraId="200417BD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zneužití informace v obchodním styku,</w:t>
      </w:r>
    </w:p>
    <w:p w14:paraId="580F6A0D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zjednání výhody při zadání veřejné zakázky, při veřejné soutěži a veřejné dražbě,</w:t>
      </w:r>
    </w:p>
    <w:p w14:paraId="62645DFF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pletichy při zadání veřejné zakázky a při veřejné soutěži,</w:t>
      </w:r>
    </w:p>
    <w:p w14:paraId="3F76E158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pletichy při veřejné dražbě,</w:t>
      </w:r>
    </w:p>
    <w:p w14:paraId="4EAFC16A" w14:textId="77777777" w:rsidR="00943C1E" w:rsidRPr="00943C1E" w:rsidRDefault="00943C1E" w:rsidP="00943C1E">
      <w:pPr>
        <w:widowControl w:val="0"/>
        <w:numPr>
          <w:ilvl w:val="1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lastRenderedPageBreak/>
        <w:t>poškození finančních zájmů Evropské unie,</w:t>
      </w:r>
    </w:p>
    <w:p w14:paraId="479BCE2F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proti České republice, cizímu státu a mezinárodní organizaci,</w:t>
      </w:r>
    </w:p>
    <w:p w14:paraId="3F41B046" w14:textId="77777777" w:rsidR="00943C1E" w:rsidRPr="00943C1E" w:rsidRDefault="00943C1E" w:rsidP="00943C1E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tyto trestné činy proti pořádku ve věcech veřejných</w:t>
      </w:r>
    </w:p>
    <w:p w14:paraId="5614470B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proti výkonu pravomoci orgánu veřejné moci a úřední osoby,</w:t>
      </w:r>
    </w:p>
    <w:p w14:paraId="62F65420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úředních osob,</w:t>
      </w:r>
    </w:p>
    <w:p w14:paraId="1F063561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úplatkářství,</w:t>
      </w:r>
    </w:p>
    <w:p w14:paraId="4C3A9757" w14:textId="77777777" w:rsidR="00943C1E" w:rsidRPr="00943C1E" w:rsidRDefault="00943C1E" w:rsidP="00943C1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jiná rušení činnosti orgánu veřejné moci.</w:t>
      </w:r>
    </w:p>
    <w:p w14:paraId="7ECCBAEB" w14:textId="77777777" w:rsidR="00943C1E" w:rsidRPr="00943C1E" w:rsidRDefault="00943C1E" w:rsidP="00943C1E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943C1E">
        <w:t>nebo obdobný trestný čin podle právního řádu země sídla dodavatele ve smyslu § 74 odst. 1 písm. a) Zákona; k zahlazeným odsouzením se nepřihlíží,</w:t>
      </w:r>
    </w:p>
    <w:p w14:paraId="0F2BD32B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v evidenci daní zachycen splatný daňový nedoplatek ve vztahu ke spotřební dani ve smyslu § 74 odst. 1 písm. b) Zákona,</w:t>
      </w:r>
    </w:p>
    <w:p w14:paraId="1F50CD99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 pojistném nebo na penále na veřejné zdravotní pojištění ve smyslu § 74 odst. 1 písm. c) Zákona,</w:t>
      </w:r>
    </w:p>
    <w:p w14:paraId="79EC2A2A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741A8750" w14:textId="77777777" w:rsidR="00943C1E" w:rsidRPr="00943C1E" w:rsidRDefault="00943C1E" w:rsidP="00943C1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8C60438" w14:textId="77777777" w:rsidR="00943C1E" w:rsidRPr="00943C1E" w:rsidRDefault="00943C1E" w:rsidP="00943C1E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1F9CB170" w14:textId="77777777" w:rsidR="00943C1E" w:rsidRPr="00943C1E" w:rsidRDefault="00943C1E" w:rsidP="00943C1E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943C1E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94FC80A" w14:textId="77777777" w:rsidR="00943C1E" w:rsidRPr="00943C1E" w:rsidRDefault="00943C1E" w:rsidP="00943C1E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tato právnická osoba,</w:t>
      </w:r>
    </w:p>
    <w:p w14:paraId="64BA03DE" w14:textId="77777777" w:rsidR="00943C1E" w:rsidRPr="00943C1E" w:rsidRDefault="00943C1E" w:rsidP="00943C1E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každý člen statutárního orgánu této právnické osoby a</w:t>
      </w:r>
    </w:p>
    <w:p w14:paraId="4F334C7D" w14:textId="77777777" w:rsidR="00943C1E" w:rsidRPr="00943C1E" w:rsidRDefault="00943C1E" w:rsidP="00943C1E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osoba zastupující tuto právnickou osobu v statutárním orgánu dodavatele.</w:t>
      </w:r>
    </w:p>
    <w:p w14:paraId="203CA6B2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1D3BBA0" w14:textId="12339528" w:rsidR="00485B37" w:rsidRPr="005C536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7B0EC3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78CD6481" w14:textId="3E43B638" w:rsidR="00FB62FC" w:rsidRPr="006A18A4" w:rsidRDefault="007B0EC3" w:rsidP="00FB62FC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 w:rsidRPr="00C237E3">
        <w:rPr>
          <w:rFonts w:cs="Arial"/>
        </w:rPr>
        <w:t xml:space="preserve">předkládá následující </w:t>
      </w:r>
      <w:r w:rsidRPr="00C237E3">
        <w:rPr>
          <w:rFonts w:cs="Arial"/>
          <w:b/>
        </w:rPr>
        <w:t>seznam významn</w:t>
      </w:r>
      <w:r w:rsidRPr="005B5189">
        <w:rPr>
          <w:rFonts w:cs="Arial"/>
          <w:b/>
        </w:rPr>
        <w:t xml:space="preserve">ých </w:t>
      </w:r>
      <w:r w:rsidR="00FD1744">
        <w:rPr>
          <w:rFonts w:cs="Arial"/>
          <w:b/>
        </w:rPr>
        <w:t>služeb</w:t>
      </w:r>
      <w:r w:rsidRPr="005B5189">
        <w:rPr>
          <w:rFonts w:cs="Arial"/>
        </w:rPr>
        <w:t>:</w:t>
      </w: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20681D4F" w14:textId="77777777" w:rsidTr="00AE0911">
        <w:trPr>
          <w:trHeight w:val="1266"/>
        </w:trPr>
        <w:tc>
          <w:tcPr>
            <w:tcW w:w="700" w:type="dxa"/>
          </w:tcPr>
          <w:p w14:paraId="7A95A77D" w14:textId="77777777" w:rsidR="00FB62FC" w:rsidRPr="004109BF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Poř. číslo</w:t>
            </w:r>
          </w:p>
        </w:tc>
        <w:tc>
          <w:tcPr>
            <w:tcW w:w="1562" w:type="dxa"/>
          </w:tcPr>
          <w:p w14:paraId="5A4765B6" w14:textId="77777777" w:rsidR="00FB62FC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0015E857" w14:textId="1F63C904" w:rsidR="00FB62FC" w:rsidRPr="005B5189" w:rsidRDefault="00BC7F54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Název za</w:t>
            </w:r>
            <w:r w:rsidR="005B5189" w:rsidRPr="005B5189">
              <w:rPr>
                <w:rFonts w:cs="Verdana"/>
              </w:rPr>
              <w:t>kázky</w:t>
            </w:r>
          </w:p>
        </w:tc>
        <w:tc>
          <w:tcPr>
            <w:tcW w:w="1654" w:type="dxa"/>
          </w:tcPr>
          <w:p w14:paraId="637EF053" w14:textId="1E579AF4" w:rsidR="00FB62FC" w:rsidRPr="005B5189" w:rsidRDefault="00FB62FC" w:rsidP="005B5189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 xml:space="preserve">Rozsah </w:t>
            </w:r>
            <w:r w:rsidR="005B5189" w:rsidRPr="005B5189">
              <w:rPr>
                <w:rFonts w:cs="Verdana"/>
              </w:rPr>
              <w:t>zakázky</w:t>
            </w:r>
          </w:p>
        </w:tc>
        <w:tc>
          <w:tcPr>
            <w:tcW w:w="1918" w:type="dxa"/>
          </w:tcPr>
          <w:p w14:paraId="3BB7191F" w14:textId="7A4B9692" w:rsidR="005B5189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Cena v Kč</w:t>
            </w:r>
          </w:p>
          <w:p w14:paraId="17D68C21" w14:textId="331B5C77" w:rsidR="00FB62FC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>bez DPH</w:t>
            </w:r>
          </w:p>
        </w:tc>
        <w:tc>
          <w:tcPr>
            <w:tcW w:w="1701" w:type="dxa"/>
          </w:tcPr>
          <w:p w14:paraId="1CCA854A" w14:textId="7775A9BE" w:rsidR="00FB62FC" w:rsidRPr="005B5189" w:rsidRDefault="00FB62FC" w:rsidP="005B5189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5B5189">
              <w:rPr>
                <w:rFonts w:cs="Verdana"/>
              </w:rPr>
              <w:t xml:space="preserve">Termín </w:t>
            </w:r>
            <w:r w:rsidR="00CC2CC8" w:rsidRPr="005B5189">
              <w:rPr>
                <w:rFonts w:cs="Verdana"/>
              </w:rPr>
              <w:t>realizace</w:t>
            </w:r>
            <w:r w:rsidR="00CC2CC8" w:rsidRPr="005B5189">
              <w:rPr>
                <w:rFonts w:cs="Verdana"/>
              </w:rPr>
              <w:br/>
            </w:r>
            <w:r w:rsidR="00A070AC" w:rsidRPr="005B5189">
              <w:rPr>
                <w:rFonts w:cs="Verdana"/>
              </w:rPr>
              <w:t>od – do</w:t>
            </w:r>
            <w:r w:rsidRPr="005B5189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2EAB4720" w14:textId="77777777" w:rsidTr="00CC2CC8">
        <w:trPr>
          <w:trHeight w:val="397"/>
        </w:trPr>
        <w:tc>
          <w:tcPr>
            <w:tcW w:w="700" w:type="dxa"/>
          </w:tcPr>
          <w:p w14:paraId="553926BB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0C8FB545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0029C9A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E2A886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0BFA4B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32006A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230236BE" w14:textId="77777777" w:rsidTr="00CC2CC8">
        <w:trPr>
          <w:trHeight w:val="397"/>
        </w:trPr>
        <w:tc>
          <w:tcPr>
            <w:tcW w:w="700" w:type="dxa"/>
          </w:tcPr>
          <w:p w14:paraId="7BD45B2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1CBAFBA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4C543C8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6A22C14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681E7D7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0A7DE2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161A19B7" w14:textId="77777777" w:rsidTr="00CC2CC8">
        <w:trPr>
          <w:trHeight w:val="397"/>
        </w:trPr>
        <w:tc>
          <w:tcPr>
            <w:tcW w:w="700" w:type="dxa"/>
          </w:tcPr>
          <w:p w14:paraId="26FACFD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lastRenderedPageBreak/>
              <w:t>3</w:t>
            </w:r>
          </w:p>
        </w:tc>
        <w:tc>
          <w:tcPr>
            <w:tcW w:w="1562" w:type="dxa"/>
          </w:tcPr>
          <w:p w14:paraId="7F0378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4345699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8F16E7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4128DC6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579BFBD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64B69F0C" w14:textId="77777777" w:rsidTr="000E59E6">
        <w:trPr>
          <w:trHeight w:val="397"/>
        </w:trPr>
        <w:tc>
          <w:tcPr>
            <w:tcW w:w="700" w:type="dxa"/>
            <w:tcBorders>
              <w:bottom w:val="single" w:sz="4" w:space="0" w:color="auto"/>
            </w:tcBorders>
          </w:tcPr>
          <w:p w14:paraId="02593F7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4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34E3DA9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2444EAE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2F59FC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3FF5DAD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97B2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043B8FD" w14:textId="77777777" w:rsidTr="00CC2CC8">
        <w:trPr>
          <w:trHeight w:val="397"/>
        </w:trPr>
        <w:tc>
          <w:tcPr>
            <w:tcW w:w="700" w:type="dxa"/>
          </w:tcPr>
          <w:p w14:paraId="4D00705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5</w:t>
            </w:r>
          </w:p>
        </w:tc>
        <w:tc>
          <w:tcPr>
            <w:tcW w:w="1562" w:type="dxa"/>
          </w:tcPr>
          <w:p w14:paraId="24E1AEE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0100188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7BB9E4DB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58DA264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59BACD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0A61C22A" w14:textId="77777777" w:rsidR="00FB62FC" w:rsidRPr="0065290F" w:rsidRDefault="00FB62FC" w:rsidP="00FB62FC">
      <w:pPr>
        <w:spacing w:after="0"/>
        <w:jc w:val="both"/>
        <w:rPr>
          <w:rFonts w:cs="Arial"/>
        </w:rPr>
      </w:pPr>
    </w:p>
    <w:p w14:paraId="3CF5AD21" w14:textId="77777777" w:rsidR="00C23263" w:rsidRPr="00C23263" w:rsidRDefault="00C23263" w:rsidP="00C23263">
      <w:pPr>
        <w:spacing w:after="0"/>
        <w:ind w:left="284"/>
        <w:jc w:val="both"/>
        <w:rPr>
          <w:rFonts w:cs="Arial"/>
        </w:rPr>
      </w:pPr>
    </w:p>
    <w:p w14:paraId="31B1432A" w14:textId="77777777" w:rsidR="009B5600" w:rsidRPr="009930B4" w:rsidRDefault="009B5600" w:rsidP="009B5600">
      <w:pPr>
        <w:numPr>
          <w:ilvl w:val="0"/>
          <w:numId w:val="30"/>
        </w:numPr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896"/>
        <w:gridCol w:w="2079"/>
        <w:gridCol w:w="4151"/>
      </w:tblGrid>
      <w:tr w:rsidR="009B5600" w:rsidRPr="00F63E59" w14:paraId="18634F9A" w14:textId="77777777" w:rsidTr="00A50DA7">
        <w:trPr>
          <w:trHeight w:hRule="exact"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371" w14:textId="77777777" w:rsidR="009B5600" w:rsidRPr="00C75A77" w:rsidRDefault="009B5600" w:rsidP="00A50DA7">
            <w:pPr>
              <w:spacing w:after="0" w:line="276" w:lineRule="auto"/>
              <w:ind w:left="360"/>
              <w:rPr>
                <w:rFonts w:cs="Verdana"/>
              </w:rPr>
            </w:pPr>
            <w:r w:rsidRPr="00C75A77">
              <w:rPr>
                <w:rFonts w:cs="Verdana"/>
              </w:rPr>
              <w:t>Poř. číslo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E74E" w14:textId="77777777" w:rsidR="009B5600" w:rsidRPr="00F63E59" w:rsidRDefault="009B5600" w:rsidP="00A50DA7">
            <w:pPr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5B8C" w14:textId="77777777" w:rsidR="009B5600" w:rsidRPr="00F63E59" w:rsidRDefault="009B5600" w:rsidP="00A50DA7">
            <w:pPr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FD40" w14:textId="77777777" w:rsidR="009B5600" w:rsidRPr="00F63E59" w:rsidRDefault="009B5600" w:rsidP="00A50DA7">
            <w:pPr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atd.</w:t>
            </w:r>
          </w:p>
        </w:tc>
      </w:tr>
      <w:tr w:rsidR="009B5600" w:rsidRPr="00F63E59" w14:paraId="6234A978" w14:textId="77777777" w:rsidTr="00A50DA7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8822" w14:textId="77777777" w:rsidR="009B5600" w:rsidRPr="00F63E59" w:rsidRDefault="009B5600" w:rsidP="00A50DA7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B3E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9A9" w14:textId="2BD9F5E3" w:rsidR="009B5600" w:rsidRPr="00F63E59" w:rsidRDefault="009B5600" w:rsidP="00A50DA7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54D1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</w:tr>
      <w:tr w:rsidR="009B5600" w:rsidRPr="00F63E59" w14:paraId="72E0A950" w14:textId="77777777" w:rsidTr="00A50DA7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4EBE" w14:textId="77777777" w:rsidR="009B5600" w:rsidRPr="00F63E59" w:rsidRDefault="009B5600" w:rsidP="00A50DA7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2F3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7965" w14:textId="77777777" w:rsidR="009B5600" w:rsidRPr="00F63E59" w:rsidRDefault="009B5600" w:rsidP="00A50DA7">
            <w:pPr>
              <w:ind w:firstLine="284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FEB9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</w:tr>
      <w:tr w:rsidR="009B5600" w:rsidRPr="00F63E59" w14:paraId="45E989FD" w14:textId="77777777" w:rsidTr="00A50DA7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656A" w14:textId="77777777" w:rsidR="009B5600" w:rsidRPr="00F63E59" w:rsidRDefault="009B5600" w:rsidP="00A50DA7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705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78A" w14:textId="77777777" w:rsidR="009B5600" w:rsidRPr="00F63E59" w:rsidRDefault="009B5600" w:rsidP="00A50DA7">
            <w:pPr>
              <w:ind w:firstLine="284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956" w14:textId="77777777" w:rsidR="009B5600" w:rsidRPr="00F63E59" w:rsidRDefault="009B5600" w:rsidP="00A50DA7">
            <w:pPr>
              <w:ind w:firstLine="284"/>
              <w:jc w:val="both"/>
              <w:rPr>
                <w:rFonts w:cs="Verdana"/>
              </w:rPr>
            </w:pPr>
          </w:p>
        </w:tc>
      </w:tr>
    </w:tbl>
    <w:p w14:paraId="2B5F8F45" w14:textId="11E3CAFF" w:rsidR="009B5600" w:rsidRDefault="009B5600" w:rsidP="009B5600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(profesní životopis</w:t>
      </w:r>
      <w:r w:rsidR="000D3B2B">
        <w:rPr>
          <w:rFonts w:cs="Arial"/>
        </w:rPr>
        <w:t xml:space="preserve"> je </w:t>
      </w:r>
      <w:r>
        <w:rPr>
          <w:rFonts w:cs="Arial"/>
        </w:rPr>
        <w:t>samostatnou přílohou)</w:t>
      </w:r>
    </w:p>
    <w:p w14:paraId="7A1968C2" w14:textId="77777777" w:rsidR="009B5600" w:rsidRPr="009B5600" w:rsidRDefault="009B5600" w:rsidP="009B5600">
      <w:pPr>
        <w:spacing w:after="0"/>
        <w:ind w:left="720"/>
        <w:jc w:val="both"/>
        <w:rPr>
          <w:rFonts w:cs="Arial"/>
        </w:rPr>
      </w:pPr>
    </w:p>
    <w:p w14:paraId="2903368C" w14:textId="07F5C1D3" w:rsidR="004B2D0C" w:rsidRPr="00FE6F02" w:rsidRDefault="004B2D0C" w:rsidP="009B5600">
      <w:pPr>
        <w:numPr>
          <w:ilvl w:val="0"/>
          <w:numId w:val="34"/>
        </w:numPr>
        <w:spacing w:after="0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2B341FF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69"/>
        <w:gridCol w:w="5840"/>
      </w:tblGrid>
      <w:tr w:rsidR="009D271F" w14:paraId="0F5E46DE" w14:textId="77777777" w:rsidTr="00BC5BEB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41F7ACA7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55A7546A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99446FB" w14:textId="77777777" w:rsidTr="00BC5BEB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2ED17CC1" w14:textId="25C7B370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9475AA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35ABC43E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6E99EE5F" w14:textId="77777777" w:rsidTr="00BC5BEB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6873D775" w14:textId="24CA7C08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8010AF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3F1DA043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25AB005" w14:textId="77777777" w:rsidR="009D271F" w:rsidRPr="009F4AB0" w:rsidRDefault="009D271F" w:rsidP="009D271F">
      <w:pPr>
        <w:spacing w:line="276" w:lineRule="auto"/>
        <w:jc w:val="both"/>
        <w:rPr>
          <w:rFonts w:cs="Arial"/>
          <w:sz w:val="18"/>
          <w:szCs w:val="18"/>
        </w:rPr>
      </w:pPr>
    </w:p>
    <w:p w14:paraId="0C1F6CE3" w14:textId="77777777" w:rsidR="009D271F" w:rsidRPr="009F4AB0" w:rsidRDefault="009F4AB0" w:rsidP="009D271F">
      <w:pPr>
        <w:rPr>
          <w:sz w:val="16"/>
          <w:szCs w:val="16"/>
        </w:rPr>
      </w:pPr>
      <w:r w:rsidRPr="009F4AB0">
        <w:rPr>
          <w:sz w:val="18"/>
          <w:szCs w:val="18"/>
        </w:rPr>
        <w:t>*) nehodící se škrtněte</w:t>
      </w:r>
      <w:r w:rsidR="009D271F" w:rsidRPr="009F4AB0">
        <w:rPr>
          <w:sz w:val="16"/>
          <w:szCs w:val="1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FD6" w:rsidRPr="00483972" w14:paraId="34383451" w14:textId="77777777" w:rsidTr="009A0ED3">
        <w:tc>
          <w:tcPr>
            <w:tcW w:w="9212" w:type="dxa"/>
          </w:tcPr>
          <w:p w14:paraId="3F978E3B" w14:textId="77777777" w:rsidR="00DA3FD6" w:rsidRPr="00483972" w:rsidRDefault="00DA3FD6" w:rsidP="009A0ED3">
            <w:pPr>
              <w:jc w:val="center"/>
              <w:rPr>
                <w:b/>
              </w:rPr>
            </w:pPr>
            <w:r w:rsidRPr="00483972">
              <w:rPr>
                <w:b/>
              </w:rPr>
              <w:lastRenderedPageBreak/>
              <w:t>Veřejná zakázka</w:t>
            </w:r>
          </w:p>
        </w:tc>
      </w:tr>
      <w:tr w:rsidR="00DA3FD6" w:rsidRPr="00D718B3" w14:paraId="72468A7F" w14:textId="77777777" w:rsidTr="009A0ED3">
        <w:trPr>
          <w:trHeight w:val="408"/>
        </w:trPr>
        <w:tc>
          <w:tcPr>
            <w:tcW w:w="9212" w:type="dxa"/>
          </w:tcPr>
          <w:p w14:paraId="6B3BDAD2" w14:textId="54A34F49" w:rsidR="00DA3FD6" w:rsidRPr="00D718B3" w:rsidRDefault="00FA3373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A3373">
              <w:rPr>
                <w:rFonts w:eastAsia="Calibri" w:cs="Times New Roman"/>
                <w:b/>
                <w:sz w:val="32"/>
                <w:szCs w:val="32"/>
              </w:rPr>
              <w:t>Tvorba a správa webových stránek, správa sociálních sítí a reklamní strategie a vytvoření webové aplikace pro MČ Brno-střed</w:t>
            </w:r>
          </w:p>
        </w:tc>
      </w:tr>
    </w:tbl>
    <w:p w14:paraId="5E716976" w14:textId="77777777" w:rsidR="009D271F" w:rsidRPr="00D718B3" w:rsidRDefault="009D271F" w:rsidP="009D271F"/>
    <w:p w14:paraId="387DEDB7" w14:textId="77777777" w:rsidR="009D271F" w:rsidRPr="00D718B3" w:rsidRDefault="009D271F" w:rsidP="009D271F"/>
    <w:p w14:paraId="521564B7" w14:textId="77777777" w:rsidR="009D271F" w:rsidRPr="00D718B3" w:rsidRDefault="009D271F" w:rsidP="009D271F">
      <w:pPr>
        <w:jc w:val="center"/>
        <w:rPr>
          <w:rFonts w:cs="Arial"/>
          <w:b/>
        </w:rPr>
      </w:pPr>
      <w:r w:rsidRPr="00D718B3">
        <w:rPr>
          <w:rFonts w:cs="Arial"/>
          <w:b/>
        </w:rPr>
        <w:t>NABÍDKA – KRYCÍ LIST</w:t>
      </w:r>
    </w:p>
    <w:p w14:paraId="19C59527" w14:textId="77777777" w:rsidR="009D271F" w:rsidRPr="00D718B3" w:rsidRDefault="009D271F" w:rsidP="009D271F">
      <w:pPr>
        <w:jc w:val="center"/>
        <w:rPr>
          <w:rFonts w:cs="Arial"/>
          <w:b/>
        </w:rPr>
      </w:pPr>
    </w:p>
    <w:p w14:paraId="354488D0" w14:textId="77777777" w:rsidR="002D602F" w:rsidRDefault="002D602F" w:rsidP="002D602F">
      <w:pPr>
        <w:jc w:val="center"/>
        <w:rPr>
          <w:rFonts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2D602F" w14:paraId="2A152D81" w14:textId="77777777" w:rsidTr="00A951C2">
        <w:tc>
          <w:tcPr>
            <w:tcW w:w="4536" w:type="dxa"/>
          </w:tcPr>
          <w:p w14:paraId="21415E7E" w14:textId="77777777" w:rsidR="002D602F" w:rsidRPr="00E11CD3" w:rsidRDefault="002D602F" w:rsidP="00A951C2">
            <w:pPr>
              <w:rPr>
                <w:b/>
              </w:rPr>
            </w:pPr>
            <w:bookmarkStart w:id="0" w:name="_Hlk171937701"/>
            <w:r w:rsidRPr="00E11CD3">
              <w:rPr>
                <w:b/>
              </w:rPr>
              <w:t>Druh zadávacího řízení</w:t>
            </w:r>
          </w:p>
        </w:tc>
        <w:tc>
          <w:tcPr>
            <w:tcW w:w="4526" w:type="dxa"/>
          </w:tcPr>
          <w:p w14:paraId="63D2D3D3" w14:textId="77777777" w:rsidR="002D602F" w:rsidRPr="00E11CD3" w:rsidRDefault="002D602F" w:rsidP="00A951C2">
            <w:r w:rsidRPr="00D507C2">
              <w:t>Zadávací řízení veřejné zakázky malého rozsahu</w:t>
            </w:r>
          </w:p>
        </w:tc>
      </w:tr>
      <w:tr w:rsidR="002D602F" w14:paraId="6EC9DEFA" w14:textId="77777777" w:rsidTr="00A951C2">
        <w:tc>
          <w:tcPr>
            <w:tcW w:w="4536" w:type="dxa"/>
          </w:tcPr>
          <w:p w14:paraId="097F7E44" w14:textId="77777777" w:rsidR="002D602F" w:rsidRPr="00E11CD3" w:rsidRDefault="002D602F" w:rsidP="00A951C2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4526" w:type="dxa"/>
            <w:shd w:val="clear" w:color="auto" w:fill="auto"/>
          </w:tcPr>
          <w:p w14:paraId="7B1BA65B" w14:textId="02337768" w:rsidR="002D602F" w:rsidRPr="00E11CD3" w:rsidRDefault="000F386F" w:rsidP="00A951C2">
            <w:r>
              <w:t>Služby</w:t>
            </w:r>
          </w:p>
        </w:tc>
      </w:tr>
      <w:bookmarkEnd w:id="0"/>
    </w:tbl>
    <w:p w14:paraId="517C08A4" w14:textId="77777777" w:rsidR="002D602F" w:rsidRDefault="002D602F" w:rsidP="002D602F">
      <w:pPr>
        <w:spacing w:line="360" w:lineRule="auto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2D602F" w:rsidRPr="00D507C2" w14:paraId="0C7D3D1E" w14:textId="77777777" w:rsidTr="00A951C2">
        <w:tc>
          <w:tcPr>
            <w:tcW w:w="4673" w:type="dxa"/>
          </w:tcPr>
          <w:p w14:paraId="1E64641B" w14:textId="77777777" w:rsidR="002D602F" w:rsidRPr="00D507C2" w:rsidRDefault="002D602F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Zadavatel:</w:t>
            </w:r>
          </w:p>
          <w:p w14:paraId="0C612233" w14:textId="77777777" w:rsidR="002D602F" w:rsidRPr="00D507C2" w:rsidRDefault="002D602F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Statutární město Brno</w:t>
            </w:r>
          </w:p>
          <w:p w14:paraId="0569AF76" w14:textId="77777777" w:rsidR="002D602F" w:rsidRPr="00D507C2" w:rsidRDefault="002D602F" w:rsidP="00A951C2">
            <w:pPr>
              <w:rPr>
                <w:rFonts w:eastAsia="Calibri" w:cs="Times New Roman"/>
                <w:b/>
              </w:rPr>
            </w:pPr>
            <w:r w:rsidRPr="00D507C2">
              <w:rPr>
                <w:rFonts w:eastAsia="Calibri" w:cs="Times New Roman"/>
                <w:b/>
              </w:rPr>
              <w:t>městská část Brno-střed</w:t>
            </w:r>
          </w:p>
          <w:p w14:paraId="427CE66F" w14:textId="77777777" w:rsidR="002D602F" w:rsidRPr="00D507C2" w:rsidRDefault="002D602F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Dominikánská 2</w:t>
            </w:r>
          </w:p>
          <w:p w14:paraId="4CA0FC60" w14:textId="77777777" w:rsidR="002D602F" w:rsidRPr="00D507C2" w:rsidRDefault="002D602F" w:rsidP="00A951C2">
            <w:pPr>
              <w:rPr>
                <w:rFonts w:eastAsia="Calibri" w:cs="Times New Roman"/>
                <w:bCs/>
              </w:rPr>
            </w:pPr>
            <w:r w:rsidRPr="00D507C2">
              <w:rPr>
                <w:rFonts w:eastAsia="Calibri" w:cs="Times New Roman"/>
                <w:bCs/>
              </w:rPr>
              <w:t>601 69 Brno</w:t>
            </w:r>
          </w:p>
          <w:p w14:paraId="56FED6B9" w14:textId="77777777" w:rsidR="002D602F" w:rsidRPr="00D507C2" w:rsidRDefault="002D602F" w:rsidP="00A951C2">
            <w:pPr>
              <w:rPr>
                <w:rFonts w:eastAsia="Calibri" w:cs="Times New Roman"/>
              </w:rPr>
            </w:pPr>
          </w:p>
          <w:p w14:paraId="09806DF9" w14:textId="77777777" w:rsidR="002D602F" w:rsidRPr="00D507C2" w:rsidRDefault="002D602F" w:rsidP="00A951C2">
            <w:pPr>
              <w:suppressAutoHyphens/>
              <w:autoSpaceDN w:val="0"/>
              <w:jc w:val="center"/>
              <w:textAlignment w:val="baseline"/>
              <w:rPr>
                <w:rFonts w:eastAsia="Times New Roman" w:cs="Arial"/>
                <w:kern w:val="3"/>
                <w:lang w:eastAsia="ar-SA"/>
              </w:rPr>
            </w:pPr>
          </w:p>
        </w:tc>
        <w:tc>
          <w:tcPr>
            <w:tcW w:w="4536" w:type="dxa"/>
          </w:tcPr>
          <w:p w14:paraId="1F07991D" w14:textId="77777777" w:rsidR="002D602F" w:rsidRPr="00D507C2" w:rsidRDefault="002D602F" w:rsidP="00A951C2">
            <w:pPr>
              <w:rPr>
                <w:rFonts w:eastAsia="Calibri" w:cs="Times New Roman"/>
                <w:u w:val="single"/>
              </w:rPr>
            </w:pPr>
            <w:r w:rsidRPr="00D507C2">
              <w:rPr>
                <w:rFonts w:eastAsia="Calibri" w:cs="Times New Roman"/>
                <w:u w:val="single"/>
              </w:rPr>
              <w:t>Zastoupení podle § 43 Zákona:</w:t>
            </w:r>
          </w:p>
          <w:p w14:paraId="0189B519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  <w:b/>
                <w:bCs/>
              </w:rPr>
            </w:pPr>
            <w:r w:rsidRPr="00D507C2">
              <w:rPr>
                <w:rFonts w:eastAsia="Calibri" w:cs="Times New Roman"/>
                <w:b/>
                <w:bCs/>
              </w:rPr>
              <w:t>QCM Administrace, s.r.o.</w:t>
            </w:r>
          </w:p>
          <w:p w14:paraId="1AF51F1B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 xml:space="preserve">se sídlem Heršpická 813/5, </w:t>
            </w:r>
          </w:p>
          <w:p w14:paraId="48B709EE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</w:rPr>
            </w:pPr>
            <w:r w:rsidRPr="00D507C2">
              <w:rPr>
                <w:rFonts w:eastAsia="Calibri" w:cs="Times New Roman"/>
              </w:rPr>
              <w:t>639 00 Brno</w:t>
            </w:r>
          </w:p>
          <w:p w14:paraId="3104BA81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zapsaná v obchodním rejstříku</w:t>
            </w:r>
          </w:p>
          <w:p w14:paraId="1D73AA27" w14:textId="77777777" w:rsidR="002D602F" w:rsidRPr="00D507C2" w:rsidRDefault="002D602F" w:rsidP="00A951C2">
            <w:pPr>
              <w:widowControl w:val="0"/>
              <w:suppressAutoHyphens/>
              <w:rPr>
                <w:rFonts w:eastAsia="Calibri" w:cs="Times New Roman"/>
                <w:color w:val="000000"/>
              </w:rPr>
            </w:pPr>
            <w:r w:rsidRPr="00D507C2">
              <w:rPr>
                <w:rFonts w:eastAsia="Calibri" w:cs="Times New Roman"/>
                <w:color w:val="000000"/>
              </w:rPr>
              <w:t>spisová značka C 67995 vedená u Krajského soudu v Brně</w:t>
            </w:r>
          </w:p>
          <w:p w14:paraId="795351FD" w14:textId="77777777" w:rsidR="002D602F" w:rsidRPr="00D507C2" w:rsidRDefault="002D602F" w:rsidP="00A951C2">
            <w:pPr>
              <w:rPr>
                <w:rFonts w:eastAsia="Calibri" w:cs="Arial"/>
              </w:rPr>
            </w:pPr>
          </w:p>
        </w:tc>
      </w:tr>
      <w:tr w:rsidR="002D602F" w:rsidRPr="00D507C2" w14:paraId="3124E0CF" w14:textId="77777777" w:rsidTr="00A951C2">
        <w:tc>
          <w:tcPr>
            <w:tcW w:w="4673" w:type="dxa"/>
          </w:tcPr>
          <w:p w14:paraId="3B9E5215" w14:textId="77777777" w:rsidR="002D602F" w:rsidRPr="00D507C2" w:rsidRDefault="002D602F" w:rsidP="00A951C2">
            <w:pPr>
              <w:rPr>
                <w:rFonts w:eastAsia="Calibri" w:cs="Arial"/>
              </w:rPr>
            </w:pPr>
            <w:r w:rsidRPr="00D507C2">
              <w:rPr>
                <w:rFonts w:eastAsia="Calibri" w:cs="Times New Roman"/>
                <w:b/>
              </w:rPr>
              <w:t>IČO: 44992785</w:t>
            </w:r>
          </w:p>
        </w:tc>
        <w:tc>
          <w:tcPr>
            <w:tcW w:w="4536" w:type="dxa"/>
          </w:tcPr>
          <w:p w14:paraId="43BFD395" w14:textId="77777777" w:rsidR="002D602F" w:rsidRPr="00D507C2" w:rsidRDefault="002D602F" w:rsidP="00A951C2">
            <w:pPr>
              <w:rPr>
                <w:rFonts w:eastAsia="Calibri" w:cs="Arial"/>
                <w:b/>
              </w:rPr>
            </w:pPr>
            <w:r w:rsidRPr="00D507C2">
              <w:rPr>
                <w:rFonts w:eastAsia="Calibri" w:cs="Times New Roman"/>
                <w:b/>
              </w:rPr>
              <w:t>IČO: 29244919</w:t>
            </w:r>
          </w:p>
        </w:tc>
      </w:tr>
    </w:tbl>
    <w:p w14:paraId="4BF7B662" w14:textId="77777777" w:rsidR="009D271F" w:rsidRPr="00D718B3" w:rsidRDefault="009D271F" w:rsidP="009D271F">
      <w:pPr>
        <w:jc w:val="center"/>
        <w:rPr>
          <w:rFonts w:cs="Arial"/>
          <w:b/>
        </w:rPr>
      </w:pPr>
    </w:p>
    <w:p w14:paraId="0236B57D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9D271F" w:rsidRPr="008D7C43" w14:paraId="4E04034B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DD409A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195B6F33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AFF4509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E08240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19FEF68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3C5A9C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110191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A39D28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FB0575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B14DB9D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57B1B92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74D68B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FB81E9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278DF2AB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DD5BD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D1A5DD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BA35893" w14:textId="77777777" w:rsidR="009D271F" w:rsidRDefault="009D271F" w:rsidP="009D271F">
      <w:pPr>
        <w:spacing w:line="360" w:lineRule="auto"/>
      </w:pPr>
    </w:p>
    <w:p w14:paraId="1489B9B3" w14:textId="77777777" w:rsidR="009D271F" w:rsidRDefault="003A73E5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14:paraId="02A5C7A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p w14:paraId="5C540D26" w14:textId="77777777" w:rsidR="0051356E" w:rsidRDefault="0051356E" w:rsidP="00E44468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919" w:rsidRPr="00483972" w14:paraId="125E61C8" w14:textId="77777777" w:rsidTr="009A0ED3">
        <w:tc>
          <w:tcPr>
            <w:tcW w:w="9212" w:type="dxa"/>
          </w:tcPr>
          <w:p w14:paraId="6CDDC1BD" w14:textId="77777777" w:rsidR="000E1919" w:rsidRPr="00483972" w:rsidRDefault="000E1919" w:rsidP="009A0ED3">
            <w:pPr>
              <w:jc w:val="center"/>
              <w:rPr>
                <w:b/>
              </w:rPr>
            </w:pPr>
            <w:r w:rsidRPr="00483972">
              <w:rPr>
                <w:b/>
              </w:rPr>
              <w:t>Veřejná zakázka</w:t>
            </w:r>
          </w:p>
        </w:tc>
      </w:tr>
      <w:tr w:rsidR="000E1919" w:rsidRPr="00483972" w14:paraId="49303F3F" w14:textId="77777777" w:rsidTr="009A0ED3">
        <w:trPr>
          <w:trHeight w:val="408"/>
        </w:trPr>
        <w:tc>
          <w:tcPr>
            <w:tcW w:w="9212" w:type="dxa"/>
          </w:tcPr>
          <w:p w14:paraId="49D9F246" w14:textId="700ABA94" w:rsidR="000E1919" w:rsidRPr="007E6E5D" w:rsidRDefault="00C44FCB" w:rsidP="009A0ED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A3373">
              <w:rPr>
                <w:rFonts w:eastAsia="Calibri" w:cs="Times New Roman"/>
                <w:b/>
                <w:sz w:val="32"/>
                <w:szCs w:val="32"/>
              </w:rPr>
              <w:t>Tvorba a správa webových stránek, správa sociálních sítí a reklamní strategie a vytvoření webové aplikace pro MČ Brno-střed</w:t>
            </w:r>
          </w:p>
        </w:tc>
      </w:tr>
    </w:tbl>
    <w:p w14:paraId="48557A94" w14:textId="77777777" w:rsidR="009D271F" w:rsidRDefault="009D271F" w:rsidP="009D271F"/>
    <w:p w14:paraId="124C5902" w14:textId="77777777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9D271F" w:rsidRPr="008D7C43" w14:paraId="01600774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5FF6205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5F00B1B6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C0A920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C90184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D41A78B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8AE835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9F23E0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1D3C4B8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AC5710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38D611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6FA3F6D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42E943E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9FA00B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E29D88C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960155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6203F5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6654FB3" w14:textId="1FF089AA" w:rsidR="00796281" w:rsidRDefault="00FC598E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>, který</w:t>
      </w:r>
      <w:r w:rsidR="00796281">
        <w:rPr>
          <w:rFonts w:cs="Arial"/>
        </w:rPr>
        <w:t xml:space="preserve"> </w:t>
      </w:r>
      <w:r w:rsidR="007274E1">
        <w:rPr>
          <w:rFonts w:cs="Arial"/>
        </w:rPr>
        <w:t xml:space="preserve">bude účastníkem zadávacího řízení výše </w:t>
      </w:r>
      <w:r w:rsidR="00796281">
        <w:rPr>
          <w:rFonts w:cs="Arial"/>
        </w:rPr>
        <w:t>uvede</w:t>
      </w:r>
      <w:r w:rsidR="007274E1">
        <w:rPr>
          <w:rFonts w:cs="Arial"/>
        </w:rPr>
        <w:t>né</w:t>
      </w:r>
      <w:r w:rsidR="00796281">
        <w:rPr>
          <w:rFonts w:cs="Arial"/>
        </w:rPr>
        <w:t xml:space="preserve"> veřejn</w:t>
      </w:r>
      <w:r w:rsidR="007274E1">
        <w:rPr>
          <w:rFonts w:cs="Arial"/>
        </w:rPr>
        <w:t>é</w:t>
      </w:r>
      <w:r w:rsidR="00796281"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77AF3B86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627AF371" w14:textId="77777777" w:rsidR="00447D1E" w:rsidRPr="00B0441F" w:rsidRDefault="00447D1E" w:rsidP="00447D1E">
      <w:pPr>
        <w:spacing w:line="276" w:lineRule="auto"/>
        <w:jc w:val="both"/>
        <w:rPr>
          <w:rFonts w:cs="Arial"/>
        </w:rPr>
      </w:pPr>
      <w:r w:rsidRPr="00975C2B">
        <w:rPr>
          <w:rFonts w:cs="Arial"/>
        </w:rPr>
        <w:t>tímto nabídku zpracovanou dle zadávacích podmínek v souladu se Zadávací dokumentací,</w:t>
      </w:r>
      <w:r>
        <w:rPr>
          <w:rFonts w:cs="Arial"/>
        </w:rPr>
        <w:t xml:space="preserve"> </w:t>
      </w:r>
      <w:r w:rsidRPr="00B0441F">
        <w:rPr>
          <w:rFonts w:cs="Arial"/>
          <w:b/>
          <w:bCs/>
        </w:rPr>
        <w:t>a čestně a pravdivě prohlašuje, že:</w:t>
      </w:r>
    </w:p>
    <w:p w14:paraId="21DA1AFB" w14:textId="6AC929BB" w:rsidR="00447D1E" w:rsidRPr="00A75701" w:rsidRDefault="00447D1E" w:rsidP="00447D1E">
      <w:pPr>
        <w:pStyle w:val="Odstavecseseznamem"/>
        <w:numPr>
          <w:ilvl w:val="0"/>
          <w:numId w:val="19"/>
        </w:numPr>
        <w:spacing w:after="240"/>
        <w:contextualSpacing w:val="0"/>
        <w:jc w:val="both"/>
      </w:pPr>
      <w:r w:rsidRPr="00796281">
        <w:rPr>
          <w:bCs/>
        </w:rPr>
        <w:t xml:space="preserve">se před podáním nabídky podrobně seznámil </w:t>
      </w:r>
      <w:r w:rsidRPr="00A75701">
        <w:t>se zadávacími podmínkami</w:t>
      </w:r>
      <w:r w:rsidR="002421F2">
        <w:rPr>
          <w:bCs/>
        </w:rPr>
        <w:t>;</w:t>
      </w:r>
    </w:p>
    <w:p w14:paraId="4BC33BE7" w14:textId="27F4CD27" w:rsidR="00477C87" w:rsidRDefault="00477C87" w:rsidP="00477C87">
      <w:pPr>
        <w:pStyle w:val="Odstavecseseznamem"/>
        <w:numPr>
          <w:ilvl w:val="0"/>
          <w:numId w:val="19"/>
        </w:numPr>
        <w:spacing w:after="240"/>
        <w:ind w:left="714" w:hanging="357"/>
        <w:contextualSpacing w:val="0"/>
        <w:jc w:val="both"/>
        <w:rPr>
          <w:bCs/>
        </w:rPr>
      </w:pPr>
      <w:r w:rsidRPr="009B284B">
        <w:rPr>
          <w:bCs/>
        </w:rPr>
        <w:t>je / není</w:t>
      </w:r>
      <w:bookmarkStart w:id="1" w:name="_Hlk166232350"/>
      <w:r w:rsidRPr="00974352">
        <w:rPr>
          <w:rStyle w:val="Odkaznavysvtlivky"/>
          <w:b/>
          <w:color w:val="FF0000"/>
        </w:rPr>
        <w:endnoteReference w:id="1"/>
      </w:r>
      <w:bookmarkEnd w:id="1"/>
      <w:r w:rsidRPr="009B284B">
        <w:rPr>
          <w:bCs/>
          <w:u w:val="single"/>
        </w:rPr>
        <w:t xml:space="preserve"> malým nebo středním podnikem</w:t>
      </w:r>
      <w:r w:rsidRPr="002A1BA7">
        <w:t xml:space="preserve"> </w:t>
      </w:r>
      <w:r>
        <w:t>(</w:t>
      </w:r>
      <w:r w:rsidRPr="00000E51">
        <w:rPr>
          <w:bCs/>
        </w:rPr>
        <w:t>kategorie malých a středních podniků definuje doporučení Komise 2003/361/ES);</w:t>
      </w:r>
    </w:p>
    <w:p w14:paraId="4749DC5C" w14:textId="43E1E2B6" w:rsidR="00447D1E" w:rsidRPr="00A75701" w:rsidRDefault="00447D1E" w:rsidP="00477C87">
      <w:pPr>
        <w:pStyle w:val="Odstavecseseznamem"/>
        <w:numPr>
          <w:ilvl w:val="0"/>
          <w:numId w:val="19"/>
        </w:numPr>
        <w:spacing w:after="240"/>
        <w:ind w:left="714" w:hanging="357"/>
        <w:contextualSpacing w:val="0"/>
        <w:jc w:val="both"/>
      </w:pPr>
      <w:r w:rsidRPr="00796281">
        <w:rPr>
          <w:bCs/>
        </w:rPr>
        <w:t>při zpracování nabídky přihlédl ke všem informacím a okolnostem významným pro plnění této veřejné zakázky</w:t>
      </w:r>
      <w:r>
        <w:rPr>
          <w:bCs/>
        </w:rPr>
        <w:t>;</w:t>
      </w:r>
    </w:p>
    <w:p w14:paraId="4F83D9BA" w14:textId="6CDFFF97" w:rsidR="00D2269E" w:rsidRDefault="00D2269E" w:rsidP="00447D1E">
      <w:pPr>
        <w:pStyle w:val="Odstavecseseznamem"/>
        <w:numPr>
          <w:ilvl w:val="0"/>
          <w:numId w:val="19"/>
        </w:numPr>
        <w:spacing w:after="240"/>
        <w:ind w:left="714" w:hanging="357"/>
        <w:contextualSpacing w:val="0"/>
        <w:jc w:val="both"/>
      </w:pPr>
      <w:r w:rsidRPr="00D2269E">
        <w:t>nemá splatné závazky vůči Statutárnímu městu Brnu, městské části Brno-střed</w:t>
      </w:r>
      <w:r w:rsidR="00CB07A2">
        <w:t>;</w:t>
      </w:r>
    </w:p>
    <w:p w14:paraId="779792B4" w14:textId="41D62630" w:rsidR="00447D1E" w:rsidRPr="00923A1D" w:rsidRDefault="00447D1E" w:rsidP="00447D1E">
      <w:pPr>
        <w:pStyle w:val="Odstavecseseznamem"/>
        <w:numPr>
          <w:ilvl w:val="0"/>
          <w:numId w:val="19"/>
        </w:numPr>
        <w:spacing w:after="240"/>
        <w:ind w:left="714" w:hanging="357"/>
        <w:contextualSpacing w:val="0"/>
        <w:jc w:val="both"/>
      </w:pPr>
      <w: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0CE40911" w14:textId="1521D217" w:rsidR="00447D1E" w:rsidRPr="00576730" w:rsidRDefault="00447D1E" w:rsidP="00447D1E">
      <w:pPr>
        <w:pStyle w:val="Odstavecseseznamem"/>
        <w:numPr>
          <w:ilvl w:val="0"/>
          <w:numId w:val="19"/>
        </w:numPr>
        <w:spacing w:after="240"/>
        <w:contextualSpacing w:val="0"/>
        <w:jc w:val="both"/>
        <w:rPr>
          <w:bCs/>
        </w:rPr>
      </w:pPr>
      <w:r w:rsidRPr="00923A1D">
        <w:rPr>
          <w:bCs/>
        </w:rPr>
        <w:t>se seznámil s návrhem smlouvy</w:t>
      </w:r>
      <w:r>
        <w:rPr>
          <w:bCs/>
        </w:rPr>
        <w:t xml:space="preserve"> o dílo</w:t>
      </w:r>
      <w:r w:rsidRPr="00B27CA7">
        <w:rPr>
          <w:bCs/>
        </w:rPr>
        <w:t>, s takto navrženými obchodními podmínkami bez výhrad souhlasí a bere na vědomí, že smlouv</w:t>
      </w:r>
      <w:r w:rsidR="00CB07A2">
        <w:rPr>
          <w:bCs/>
        </w:rPr>
        <w:t>a</w:t>
      </w:r>
      <w:r w:rsidRPr="00B27CA7">
        <w:rPr>
          <w:bCs/>
        </w:rPr>
        <w:t xml:space="preserve"> na plnění této veřejné zakázky bud</w:t>
      </w:r>
      <w:r w:rsidR="00CB07A2">
        <w:rPr>
          <w:bCs/>
        </w:rPr>
        <w:t>e</w:t>
      </w:r>
      <w:r w:rsidRPr="00B27CA7">
        <w:rPr>
          <w:bCs/>
        </w:rPr>
        <w:t xml:space="preserve"> uzavírán</w:t>
      </w:r>
      <w:r w:rsidR="00CB07A2">
        <w:rPr>
          <w:bCs/>
        </w:rPr>
        <w:t>a</w:t>
      </w:r>
      <w:r w:rsidRPr="00B27CA7">
        <w:rPr>
          <w:bCs/>
        </w:rPr>
        <w:t xml:space="preserve"> v tomto znění, a</w:t>
      </w:r>
      <w:r w:rsidR="009B432A">
        <w:rPr>
          <w:bCs/>
        </w:rPr>
        <w:t> </w:t>
      </w:r>
      <w:r w:rsidRPr="00B27CA7">
        <w:rPr>
          <w:bCs/>
        </w:rPr>
        <w:t>zavazuje se pro případ, že bude vybraným dodavatelem, smlouv</w:t>
      </w:r>
      <w:r w:rsidR="002E7718">
        <w:rPr>
          <w:bCs/>
        </w:rPr>
        <w:t>u u</w:t>
      </w:r>
      <w:r w:rsidRPr="00B27CA7">
        <w:rPr>
          <w:bCs/>
        </w:rPr>
        <w:t>zavřít</w:t>
      </w:r>
      <w:r w:rsidRPr="00F678AA">
        <w:rPr>
          <w:bCs/>
        </w:rPr>
        <w:t xml:space="preserve"> bez zbytečného </w:t>
      </w:r>
      <w:r w:rsidRPr="00576730">
        <w:rPr>
          <w:bCs/>
        </w:rPr>
        <w:t>odkladu na výzvu zadavatele</w:t>
      </w:r>
      <w:r w:rsidR="00576730">
        <w:rPr>
          <w:bCs/>
        </w:rPr>
        <w:t>;</w:t>
      </w:r>
    </w:p>
    <w:p w14:paraId="72177952" w14:textId="5AC335C1" w:rsidR="001B3BA7" w:rsidRDefault="001B3BA7" w:rsidP="00B735F1">
      <w:pPr>
        <w:pStyle w:val="Odstavecseseznamem"/>
        <w:numPr>
          <w:ilvl w:val="0"/>
          <w:numId w:val="19"/>
        </w:numPr>
        <w:spacing w:after="240" w:line="266" w:lineRule="auto"/>
        <w:ind w:left="714" w:hanging="357"/>
        <w:contextualSpacing w:val="0"/>
        <w:jc w:val="both"/>
        <w:rPr>
          <w:rFonts w:cs="Arial"/>
        </w:rPr>
      </w:pPr>
      <w:r w:rsidRPr="00576730">
        <w:rPr>
          <w:rFonts w:cs="Arial"/>
        </w:rPr>
        <w:lastRenderedPageBreak/>
        <w:t>v rámci plnění této veřejné zakázky zajistí plnění veškerých povinností vyplývajících z právních předpisů České republiky, zejména pak z oblasti pracovněprávních předpisů; zajistí legální zaměstnávání, férové a důstojné pracovní podmínky a odpovídající úroveň bezpečnosti práce pro všechny osoby, které se budou na plnění předmětu této veřejné zakázky; plnění těchto povinností zajistí</w:t>
      </w:r>
      <w:r w:rsidR="00576730">
        <w:rPr>
          <w:rFonts w:cs="Arial"/>
        </w:rPr>
        <w:t xml:space="preserve"> rovněž</w:t>
      </w:r>
      <w:r w:rsidRPr="00576730">
        <w:rPr>
          <w:rFonts w:cs="Arial"/>
        </w:rPr>
        <w:t xml:space="preserve"> i u svých poddodavatelů</w:t>
      </w:r>
      <w:r w:rsidR="00576730">
        <w:rPr>
          <w:rFonts w:cs="Arial"/>
        </w:rPr>
        <w:t>;</w:t>
      </w:r>
    </w:p>
    <w:p w14:paraId="77A9B4D0" w14:textId="436893A1" w:rsidR="001B3BA7" w:rsidRPr="00B735F1" w:rsidRDefault="00B735F1" w:rsidP="00B735F1">
      <w:pPr>
        <w:pStyle w:val="Odstavecseseznamem"/>
        <w:numPr>
          <w:ilvl w:val="0"/>
          <w:numId w:val="19"/>
        </w:numPr>
        <w:spacing w:after="0" w:line="266" w:lineRule="auto"/>
        <w:jc w:val="both"/>
        <w:rPr>
          <w:rFonts w:cs="Arial"/>
        </w:rPr>
      </w:pPr>
      <w:r>
        <w:rPr>
          <w:rFonts w:cs="Arial"/>
        </w:rPr>
        <w:t>v </w:t>
      </w:r>
      <w:r w:rsidRPr="00B735F1">
        <w:rPr>
          <w:rFonts w:cs="Arial"/>
        </w:rPr>
        <w:t xml:space="preserve">rámci </w:t>
      </w:r>
      <w:r w:rsidR="001B3BA7" w:rsidRPr="00B735F1">
        <w:rPr>
          <w:rFonts w:cs="Arial"/>
        </w:rPr>
        <w:t>plnění této veřejné zakázky zajistí řádné a včasné plnění finančních závazků svým poddodavatelům, kdy za řádné a včasné plnění se považuje plné uhrazení poddodavatelem vystavených faktur za plnění poskytnutá k</w:t>
      </w:r>
      <w:r w:rsidR="00BB60BB">
        <w:rPr>
          <w:rFonts w:cs="Arial"/>
        </w:rPr>
        <w:t> </w:t>
      </w:r>
      <w:r w:rsidR="001B3BA7" w:rsidRPr="00B735F1">
        <w:rPr>
          <w:rFonts w:cs="Arial"/>
        </w:rPr>
        <w:t>plnění veřejné zakázky, a to vždy do 5 pracovních dnů od obdržení platby ze strany zadavatele za konkrétní plnění.</w:t>
      </w:r>
    </w:p>
    <w:p w14:paraId="63FEC93C" w14:textId="77777777" w:rsidR="00447D1E" w:rsidRPr="000B18E9" w:rsidRDefault="00447D1E" w:rsidP="00447D1E">
      <w:pPr>
        <w:pStyle w:val="Odstavecseseznamem"/>
        <w:keepNext/>
        <w:numPr>
          <w:ilvl w:val="0"/>
          <w:numId w:val="19"/>
        </w:numPr>
        <w:spacing w:before="240" w:after="120"/>
        <w:ind w:left="709"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</w:t>
      </w:r>
      <w:r w:rsidRPr="001D05D5">
        <w:rPr>
          <w:rFonts w:eastAsia="Times New Roman" w:cs="Arial"/>
          <w:b/>
          <w:bCs/>
          <w:lang w:eastAsia="cs-CZ"/>
        </w:rPr>
        <w:t>rohlášení o neexistenci střetu zájmů</w:t>
      </w:r>
      <w:r>
        <w:rPr>
          <w:rFonts w:eastAsia="Times New Roman" w:cs="Arial"/>
          <w:lang w:eastAsia="cs-CZ"/>
        </w:rPr>
        <w:t>“</w:t>
      </w:r>
    </w:p>
    <w:p w14:paraId="407AEC5F" w14:textId="7EDF6A7C" w:rsidR="00447D1E" w:rsidRDefault="00447D1E" w:rsidP="00447D1E">
      <w:pPr>
        <w:pStyle w:val="Odstavecseseznamem"/>
        <w:keepNext/>
        <w:numPr>
          <w:ilvl w:val="0"/>
          <w:numId w:val="27"/>
        </w:numPr>
        <w:spacing w:after="120"/>
        <w:ind w:hanging="357"/>
        <w:contextualSpacing w:val="0"/>
        <w:jc w:val="both"/>
        <w:rPr>
          <w:rFonts w:eastAsia="Times New Roman" w:cs="Calibri"/>
          <w:lang w:eastAsia="cs-CZ"/>
        </w:rPr>
      </w:pPr>
      <w:r w:rsidRPr="001D05D5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</w:t>
      </w:r>
      <w:r w:rsidR="00B529EB">
        <w:rPr>
          <w:rFonts w:eastAsia="Times New Roman" w:cs="Calibri"/>
          <w:lang w:eastAsia="cs-CZ"/>
        </w:rPr>
        <w:t> </w:t>
      </w:r>
      <w:r w:rsidRPr="001D05D5">
        <w:rPr>
          <w:rFonts w:eastAsia="Times New Roman" w:cs="Calibri"/>
          <w:lang w:eastAsia="cs-CZ"/>
        </w:rPr>
        <w:t>střetu zájmů, v platném znění (dále jen „</w:t>
      </w:r>
      <w:r w:rsidRPr="001D05D5">
        <w:rPr>
          <w:rFonts w:eastAsia="Times New Roman" w:cs="Calibri"/>
          <w:bCs/>
          <w:lang w:eastAsia="cs-CZ"/>
        </w:rPr>
        <w:t>zákon o střetu zájmů</w:t>
      </w:r>
      <w:r w:rsidRPr="001D05D5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</w:t>
      </w:r>
      <w:r>
        <w:rPr>
          <w:rFonts w:eastAsia="Times New Roman" w:cs="Calibri"/>
          <w:lang w:eastAsia="cs-CZ"/>
        </w:rPr>
        <w:t xml:space="preserve"> a</w:t>
      </w:r>
    </w:p>
    <w:p w14:paraId="46CACFBA" w14:textId="77777777" w:rsidR="00447D1E" w:rsidRPr="001D05D5" w:rsidRDefault="00447D1E" w:rsidP="00447D1E">
      <w:pPr>
        <w:pStyle w:val="Odstavecseseznamem"/>
        <w:keepNext/>
        <w:numPr>
          <w:ilvl w:val="0"/>
          <w:numId w:val="27"/>
        </w:numPr>
        <w:spacing w:after="240"/>
        <w:ind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</w:t>
      </w:r>
      <w:r w:rsidRPr="001D05D5">
        <w:rPr>
          <w:rFonts w:eastAsia="Times New Roman" w:cs="Calibri"/>
          <w:lang w:eastAsia="cs-CZ"/>
        </w:rPr>
        <w:t>jako účastník neprokazuj</w:t>
      </w:r>
      <w:r>
        <w:rPr>
          <w:rFonts w:eastAsia="Times New Roman" w:cs="Calibri"/>
          <w:lang w:eastAsia="cs-CZ"/>
        </w:rPr>
        <w:t>e</w:t>
      </w:r>
      <w:r w:rsidRPr="001D05D5">
        <w:rPr>
          <w:rFonts w:eastAsia="Times New Roman" w:cs="Calibri"/>
          <w:lang w:eastAsia="cs-CZ"/>
        </w:rPr>
        <w:t xml:space="preserve"> kvalifikaci prostřednictvím poddodavatele, který by nesplňoval podmínku obchodní společnosti popsané v předchozí větě, tedy takový poddodavatel rovněž nesmí být obchodní společností, </w:t>
      </w:r>
      <w:r w:rsidRPr="006E541C">
        <w:t>ve</w:t>
      </w:r>
      <w:r>
        <w:t> </w:t>
      </w:r>
      <w:r w:rsidRPr="006E541C">
        <w:t>které</w:t>
      </w:r>
      <w:r w:rsidRPr="001D05D5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</w:t>
      </w:r>
      <w:r>
        <w:rPr>
          <w:rFonts w:eastAsia="Times New Roman" w:cs="Calibri"/>
          <w:lang w:eastAsia="cs-CZ"/>
        </w:rPr>
        <w:t>;</w:t>
      </w:r>
    </w:p>
    <w:p w14:paraId="6D8FFCE4" w14:textId="5C44B9A6" w:rsidR="00447D1E" w:rsidRDefault="00447D1E" w:rsidP="00447D1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/>
        <w:contextualSpacing w:val="0"/>
        <w:jc w:val="both"/>
        <w:rPr>
          <w:rFonts w:eastAsia="Times New Roman" w:cs="Arial"/>
          <w:lang w:eastAsia="cs-CZ"/>
        </w:rPr>
      </w:pPr>
      <w:r w:rsidRPr="005408F2">
        <w:rPr>
          <w:rFonts w:eastAsia="Times New Roman" w:cs="Arial"/>
          <w:lang w:eastAsia="cs-CZ"/>
        </w:rPr>
        <w:t>neexistují důvody, pro které by mu nebylo možné zadat veřejnou zakázku ve</w:t>
      </w:r>
      <w:r>
        <w:rPr>
          <w:rFonts w:eastAsia="Times New Roman" w:cs="Arial"/>
          <w:lang w:eastAsia="cs-CZ"/>
        </w:rPr>
        <w:t> </w:t>
      </w:r>
      <w:r w:rsidRPr="005408F2">
        <w:rPr>
          <w:rFonts w:eastAsia="Times New Roman" w:cs="Arial"/>
          <w:lang w:eastAsia="cs-CZ"/>
        </w:rPr>
        <w:t>smyslu článku 5k Nařízení Rady (EU) 2022/576 ze dne 8. dubna 2022, kterým se mění nařízení (EU) č. 833/2014 o omezujících opatřeních vzhledem k činnostem Ruska destabilizujícím situaci na Ukrajině</w:t>
      </w:r>
      <w:r w:rsidR="004E3DB6">
        <w:rPr>
          <w:rFonts w:eastAsia="Times New Roman" w:cs="Arial"/>
          <w:lang w:eastAsia="cs-CZ"/>
        </w:rPr>
        <w:t>, tedy že</w:t>
      </w:r>
    </w:p>
    <w:p w14:paraId="3B630719" w14:textId="77777777" w:rsidR="007A2618" w:rsidRPr="007A2618" w:rsidRDefault="007A2618" w:rsidP="007A261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není </w:t>
      </w:r>
      <w:r w:rsidRPr="007A2618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55586AA2" w14:textId="77777777" w:rsidR="007A2618" w:rsidRDefault="007A2618" w:rsidP="007A261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právnickou osobou, </w:t>
      </w:r>
      <w:r w:rsidRPr="007A2618">
        <w:rPr>
          <w:rFonts w:eastAsia="Times New Roman" w:cs="Arial"/>
          <w:lang w:eastAsia="cs-CZ"/>
        </w:rPr>
        <w:t>subjektem nebo orgánem, který je z více než 50 % přímo či nepřímo vlastněný některým ze subjektů uvedených v písmeni a), nebo</w:t>
      </w:r>
    </w:p>
    <w:p w14:paraId="38CD0BBF" w14:textId="25065DE1" w:rsidR="00576F2D" w:rsidRPr="001C17EF" w:rsidRDefault="00576F2D" w:rsidP="007A261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eastAsia="Times New Roman" w:cs="Arial"/>
          <w:lang w:eastAsia="cs-CZ"/>
        </w:rPr>
      </w:pPr>
      <w:r w:rsidRPr="007A2618">
        <w:rPr>
          <w:rFonts w:eastAsia="Arial" w:cstheme="minorHAnsi"/>
        </w:rPr>
        <w:t>fyzickou nebo právnickou osobou, subjektem nebo orgánem, který jedná jménem nebo na pokyn některého ze subjektů uvedených v písmeni a) nebo b)</w:t>
      </w:r>
      <w:r w:rsidR="002F311A">
        <w:rPr>
          <w:rFonts w:eastAsia="Arial" w:cstheme="minorHAnsi"/>
        </w:rPr>
        <w:t>;</w:t>
      </w:r>
    </w:p>
    <w:p w14:paraId="2D132E47" w14:textId="5FF2E7BE" w:rsidR="001C17EF" w:rsidRPr="002F311A" w:rsidRDefault="001C17EF" w:rsidP="007A261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eastAsia="Times New Roman" w:cs="Arial"/>
          <w:lang w:eastAsia="cs-CZ"/>
        </w:rPr>
      </w:pPr>
      <w:r>
        <w:rPr>
          <w:rFonts w:eastAsia="Arial" w:cstheme="minorHAnsi"/>
        </w:rPr>
        <w:t xml:space="preserve">nevyužije </w:t>
      </w:r>
      <w:r w:rsidRPr="001C17EF">
        <w:rPr>
          <w:rFonts w:eastAsia="Arial" w:cstheme="minorHAnsi"/>
        </w:rPr>
        <w:t>při plnění veřejné zakázky poddodavatele, který by naplnil výše uvedená písm. a) – c), pokud by plnil více než 10 % hodnoty zakázky</w:t>
      </w:r>
      <w:r w:rsidR="002F311A">
        <w:rPr>
          <w:rFonts w:eastAsia="Arial" w:cstheme="minorHAnsi"/>
        </w:rPr>
        <w:t>;</w:t>
      </w:r>
    </w:p>
    <w:p w14:paraId="235382C6" w14:textId="69311D6D" w:rsidR="002F311A" w:rsidRDefault="002F311A" w:rsidP="007A261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neobchoduje</w:t>
      </w:r>
      <w:r w:rsidRPr="002F311A">
        <w:rPr>
          <w:rFonts w:asciiTheme="minorHAnsi" w:eastAsia="Arial" w:hAnsiTheme="minorHAnsi" w:cstheme="minorHAnsi"/>
        </w:rPr>
        <w:t xml:space="preserve"> </w:t>
      </w:r>
      <w:r w:rsidRPr="002F311A">
        <w:rPr>
          <w:rFonts w:eastAsia="Times New Roman" w:cs="Arial"/>
          <w:lang w:eastAsia="cs-CZ"/>
        </w:rPr>
        <w:t>se sankcionovaným zbožím, které se nachází v Rusku nebo Bělorusku či z Ruska nebo Běloruska pochází</w:t>
      </w:r>
      <w:r w:rsidR="00851BC5">
        <w:rPr>
          <w:rFonts w:eastAsia="Times New Roman" w:cs="Arial"/>
          <w:lang w:eastAsia="cs-CZ"/>
        </w:rPr>
        <w:t>,</w:t>
      </w:r>
      <w:r w:rsidRPr="002F311A">
        <w:rPr>
          <w:rFonts w:eastAsia="Times New Roman" w:cs="Arial"/>
          <w:lang w:eastAsia="cs-CZ"/>
        </w:rPr>
        <w:t xml:space="preserve"> a nenabízí takové zboží v</w:t>
      </w:r>
      <w:r w:rsidR="00254737">
        <w:rPr>
          <w:rFonts w:eastAsia="Times New Roman" w:cs="Arial"/>
          <w:lang w:eastAsia="cs-CZ"/>
        </w:rPr>
        <w:t> </w:t>
      </w:r>
      <w:r w:rsidRPr="002F311A">
        <w:rPr>
          <w:rFonts w:eastAsia="Times New Roman" w:cs="Arial"/>
          <w:lang w:eastAsia="cs-CZ"/>
        </w:rPr>
        <w:t>rámci plnění veřejných zakázek</w:t>
      </w:r>
      <w:r w:rsidR="00851BC5">
        <w:rPr>
          <w:rFonts w:eastAsia="Times New Roman" w:cs="Arial"/>
          <w:lang w:eastAsia="cs-CZ"/>
        </w:rPr>
        <w:t>;</w:t>
      </w:r>
    </w:p>
    <w:p w14:paraId="3FD497F8" w14:textId="0B97D652" w:rsidR="00576F2D" w:rsidRPr="00ED642C" w:rsidRDefault="00C35CA0" w:rsidP="00ED642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/>
        <w:ind w:left="1077" w:hanging="357"/>
        <w:contextualSpacing w:val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žádné finanční </w:t>
      </w:r>
      <w:r w:rsidR="00576F2D" w:rsidRPr="00C35CA0">
        <w:rPr>
          <w:rFonts w:eastAsia="Arial" w:cstheme="minorHAnsi"/>
        </w:rPr>
        <w:t xml:space="preserve">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</w:t>
      </w:r>
      <w:r w:rsidR="00576F2D" w:rsidRPr="00C35CA0">
        <w:rPr>
          <w:rFonts w:eastAsia="Arial" w:cstheme="minorHAnsi"/>
        </w:rPr>
        <w:lastRenderedPageBreak/>
        <w:t>(EU) č. 2022/581, nařízení Rady (EU) č. 208/2014 a nařízení Rady (ES) č. 765/2006 nebo v jejich prospěch</w:t>
      </w:r>
      <w:r w:rsidR="00576F2D" w:rsidRPr="00C35CA0">
        <w:rPr>
          <w:vertAlign w:val="superscript"/>
        </w:rPr>
        <w:footnoteReference w:id="2"/>
      </w:r>
      <w:r w:rsidR="00ED642C">
        <w:rPr>
          <w:rFonts w:eastAsia="Arial" w:cstheme="minorHAnsi"/>
        </w:rPr>
        <w:t>;</w:t>
      </w:r>
    </w:p>
    <w:p w14:paraId="47E5AD5D" w14:textId="77777777" w:rsidR="00447D1E" w:rsidRPr="00D94A0F" w:rsidRDefault="00447D1E" w:rsidP="00447D1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/>
        <w:ind w:hanging="357"/>
        <w:contextualSpacing w:val="0"/>
        <w:jc w:val="both"/>
        <w:rPr>
          <w:rFonts w:eastAsia="Times New Roman" w:cs="Arial"/>
          <w:b/>
          <w:bCs/>
          <w:lang w:eastAsia="cs-CZ"/>
        </w:rPr>
      </w:pPr>
      <w:r w:rsidRPr="005408F2">
        <w:rPr>
          <w:rFonts w:eastAsia="Times New Roman" w:cs="Arial"/>
          <w:lang w:eastAsia="cs-CZ"/>
        </w:rPr>
        <w:t>zajistí po celou dobu plnění veřejné zakázky</w:t>
      </w:r>
      <w:r>
        <w:rPr>
          <w:rFonts w:eastAsia="Times New Roman" w:cs="Arial"/>
          <w:lang w:eastAsia="cs-CZ"/>
        </w:rPr>
        <w:t xml:space="preserve"> </w:t>
      </w:r>
      <w:r w:rsidRPr="00D94A0F">
        <w:rPr>
          <w:rFonts w:eastAsia="Times New Roman" w:cs="Arial"/>
          <w:lang w:eastAsia="cs-CZ"/>
        </w:rPr>
        <w:t>plnění veškerých povinností vyplývající z právních předpisů České republiky, zejména pak z předpisů pracovněprávních, předpi</w:t>
      </w:r>
      <w:r>
        <w:rPr>
          <w:rFonts w:eastAsia="Times New Roman" w:cs="Arial"/>
          <w:lang w:eastAsia="cs-CZ"/>
        </w:rPr>
        <w:t>s</w:t>
      </w:r>
      <w:r w:rsidRPr="00D94A0F">
        <w:rPr>
          <w:rFonts w:eastAsia="Times New Roman" w:cs="Arial"/>
          <w:lang w:eastAsia="cs-CZ"/>
        </w:rPr>
        <w:t>ů z oblasti zaměstnanosti a bezpečnosti ochrany a</w:t>
      </w:r>
      <w:r>
        <w:rPr>
          <w:rFonts w:eastAsia="Times New Roman" w:cs="Arial"/>
          <w:lang w:eastAsia="cs-CZ"/>
        </w:rPr>
        <w:t> z</w:t>
      </w:r>
      <w:r w:rsidRPr="00D94A0F">
        <w:rPr>
          <w:rFonts w:eastAsia="Times New Roman" w:cs="Arial"/>
          <w:lang w:eastAsia="cs-CZ"/>
        </w:rPr>
        <w:t>draví při práci, a to vůči všem osobám, které se na plnění veřejné zakázky podílejí; plnění těchto povinností zajistí dodavatel i u svých poddodavatelů,</w:t>
      </w:r>
    </w:p>
    <w:p w14:paraId="5138B069" w14:textId="77777777" w:rsidR="00447D1E" w:rsidRDefault="00447D1E" w:rsidP="00447D1E">
      <w:pPr>
        <w:pStyle w:val="Odstavecseseznamem"/>
        <w:numPr>
          <w:ilvl w:val="0"/>
          <w:numId w:val="19"/>
        </w:numPr>
        <w:spacing w:after="240"/>
        <w:contextualSpacing w:val="0"/>
        <w:jc w:val="both"/>
        <w:rPr>
          <w:bCs/>
        </w:rPr>
      </w:pPr>
      <w:r w:rsidRPr="00796281">
        <w:rPr>
          <w:bCs/>
        </w:rPr>
        <w:t xml:space="preserve">podpisem nabídky (návrhu smlouvy) potvrzuje správnost a závaznost nabídky v plném jejím rozsahu, tj. včetně </w:t>
      </w:r>
      <w:r>
        <w:rPr>
          <w:bCs/>
        </w:rPr>
        <w:t xml:space="preserve">všech bodů </w:t>
      </w:r>
      <w:r w:rsidRPr="00796281">
        <w:rPr>
          <w:bCs/>
        </w:rPr>
        <w:t xml:space="preserve">tohoto </w:t>
      </w:r>
      <w:r>
        <w:rPr>
          <w:bCs/>
        </w:rPr>
        <w:t xml:space="preserve">souhrnného </w:t>
      </w:r>
      <w:r w:rsidRPr="00796281">
        <w:rPr>
          <w:bCs/>
        </w:rPr>
        <w:t>Prohlášení;</w:t>
      </w:r>
    </w:p>
    <w:p w14:paraId="06D48E01" w14:textId="5E18E735" w:rsidR="00447D1E" w:rsidRPr="00666864" w:rsidRDefault="00447D1E" w:rsidP="00447D1E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D03531">
        <w:rPr>
          <w:bCs/>
        </w:rPr>
        <w:t>je vázán celým obsahem nabídky po celou dobu během zadávací lhůty, která začíná běžet okamžikem skončení lhůty pro podání nabídek a</w:t>
      </w:r>
      <w:r w:rsidR="009363AB">
        <w:rPr>
          <w:bCs/>
        </w:rPr>
        <w:t> </w:t>
      </w:r>
      <w:r w:rsidRPr="00E44468">
        <w:rPr>
          <w:bCs/>
        </w:rPr>
        <w:t xml:space="preserve">končí </w:t>
      </w:r>
      <w:r w:rsidR="009E4DD1" w:rsidRPr="00E44468">
        <w:rPr>
          <w:bCs/>
        </w:rPr>
        <w:t>2</w:t>
      </w:r>
      <w:r w:rsidRPr="00E44468">
        <w:rPr>
          <w:bCs/>
        </w:rPr>
        <w:t xml:space="preserve"> měsíce</w:t>
      </w:r>
      <w:r w:rsidRPr="00666864">
        <w:rPr>
          <w:bCs/>
        </w:rPr>
        <w:t xml:space="preserve"> od skončení lhůty pro podání nabídek</w:t>
      </w:r>
    </w:p>
    <w:p w14:paraId="5A9C4234" w14:textId="77777777" w:rsidR="00821C6A" w:rsidRDefault="00821C6A" w:rsidP="005D26B5">
      <w:pPr>
        <w:pStyle w:val="Odstavecseseznamem"/>
        <w:jc w:val="both"/>
        <w:rPr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796281" w:rsidRPr="00E74DB6" w14:paraId="56B2C3A4" w14:textId="77777777" w:rsidTr="00796281">
        <w:trPr>
          <w:trHeight w:val="454"/>
        </w:trPr>
        <w:tc>
          <w:tcPr>
            <w:tcW w:w="1814" w:type="pct"/>
            <w:shd w:val="clear" w:color="auto" w:fill="auto"/>
            <w:vAlign w:val="center"/>
          </w:tcPr>
          <w:p w14:paraId="37A4AA6B" w14:textId="77777777" w:rsidR="00796281" w:rsidRPr="00796281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796281">
              <w:rPr>
                <w:rFonts w:ascii="Verdana" w:hAnsi="Verdana" w:cs="Arial"/>
                <w:b/>
                <w:sz w:val="20"/>
                <w:szCs w:val="20"/>
              </w:rPr>
              <w:t>Předložená nabídka obsahuje celkem listů: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432AA96E" w14:textId="07A79FAA" w:rsidR="00796281" w:rsidRPr="00796281" w:rsidRDefault="00796281" w:rsidP="005D1E4E">
            <w:pPr>
              <w:rPr>
                <w:rFonts w:cs="Arial"/>
                <w:sz w:val="20"/>
                <w:szCs w:val="20"/>
              </w:rPr>
            </w:pPr>
            <w:r w:rsidRPr="00796281">
              <w:rPr>
                <w:rFonts w:cs="Arial"/>
                <w:sz w:val="20"/>
                <w:szCs w:val="20"/>
              </w:rPr>
              <w:t xml:space="preserve">       …….    (</w:t>
            </w:r>
            <w:r w:rsidR="00FC598E" w:rsidRPr="00796281">
              <w:rPr>
                <w:rFonts w:cs="Arial"/>
                <w:sz w:val="20"/>
                <w:szCs w:val="20"/>
              </w:rPr>
              <w:t>slovy:</w:t>
            </w:r>
            <w:r w:rsidRPr="00796281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23084CE3" w14:textId="77777777" w:rsidR="00796281" w:rsidRDefault="00796281" w:rsidP="00796281">
      <w:pPr>
        <w:spacing w:line="276" w:lineRule="auto"/>
        <w:ind w:left="360"/>
        <w:jc w:val="both"/>
        <w:rPr>
          <w:rFonts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96281" w14:paraId="57AA909A" w14:textId="77777777" w:rsidTr="00A070AC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107A5FEF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1BF0188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72F87825" w14:textId="77777777" w:rsidTr="00A070AC">
        <w:trPr>
          <w:trHeight w:val="877"/>
        </w:trPr>
        <w:tc>
          <w:tcPr>
            <w:tcW w:w="3256" w:type="dxa"/>
            <w:shd w:val="clear" w:color="auto" w:fill="auto"/>
            <w:vAlign w:val="center"/>
          </w:tcPr>
          <w:p w14:paraId="457A47C0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F1F687D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76353A4B" w14:textId="77777777" w:rsidTr="00A070AC">
        <w:trPr>
          <w:trHeight w:val="1532"/>
        </w:trPr>
        <w:tc>
          <w:tcPr>
            <w:tcW w:w="3256" w:type="dxa"/>
            <w:shd w:val="clear" w:color="auto" w:fill="auto"/>
            <w:vAlign w:val="center"/>
          </w:tcPr>
          <w:p w14:paraId="412623A5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F3242B0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730A3FDC" w14:textId="77777777" w:rsidR="00796281" w:rsidRPr="00796281" w:rsidRDefault="00796281" w:rsidP="00BC5BEB">
      <w:pPr>
        <w:spacing w:line="276" w:lineRule="auto"/>
        <w:jc w:val="both"/>
        <w:rPr>
          <w:rFonts w:cs="Arial"/>
        </w:rPr>
      </w:pPr>
    </w:p>
    <w:sectPr w:rsidR="00796281" w:rsidRPr="0079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E8A7" w14:textId="77777777" w:rsidR="006C311F" w:rsidRDefault="006C311F" w:rsidP="00485B37">
      <w:pPr>
        <w:spacing w:after="0"/>
      </w:pPr>
      <w:r>
        <w:separator/>
      </w:r>
    </w:p>
  </w:endnote>
  <w:endnote w:type="continuationSeparator" w:id="0">
    <w:p w14:paraId="675FDD1E" w14:textId="77777777" w:rsidR="006C311F" w:rsidRDefault="006C311F" w:rsidP="00485B37">
      <w:pPr>
        <w:spacing w:after="0"/>
      </w:pPr>
      <w:r>
        <w:continuationSeparator/>
      </w:r>
    </w:p>
  </w:endnote>
  <w:endnote w:id="1">
    <w:p w14:paraId="6CF3EAA8" w14:textId="77777777" w:rsidR="00477C87" w:rsidRDefault="00477C87" w:rsidP="00477C87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DAB9" w14:textId="77777777" w:rsidR="006C311F" w:rsidRDefault="006C311F" w:rsidP="00485B37">
      <w:pPr>
        <w:spacing w:after="0"/>
      </w:pPr>
      <w:r>
        <w:separator/>
      </w:r>
    </w:p>
  </w:footnote>
  <w:footnote w:type="continuationSeparator" w:id="0">
    <w:p w14:paraId="4A4BA102" w14:textId="77777777" w:rsidR="006C311F" w:rsidRDefault="006C311F" w:rsidP="00485B37">
      <w:pPr>
        <w:spacing w:after="0"/>
      </w:pPr>
      <w:r>
        <w:continuationSeparator/>
      </w:r>
    </w:p>
  </w:footnote>
  <w:footnote w:id="1">
    <w:p w14:paraId="08E69C10" w14:textId="702253A1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9475AA">
        <w:rPr>
          <w:rFonts w:ascii="Verdana" w:hAnsi="Verdana" w:cs="Verdana"/>
          <w:sz w:val="18"/>
          <w:szCs w:val="18"/>
        </w:rPr>
        <w:t>2</w:t>
      </w:r>
      <w:r w:rsidR="004A73DF">
        <w:rPr>
          <w:rFonts w:ascii="Verdana" w:hAnsi="Verdana" w:cs="Verdana"/>
          <w:sz w:val="18"/>
          <w:szCs w:val="18"/>
        </w:rPr>
        <w:t>2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 w:rsidR="00DA191D">
        <w:rPr>
          <w:rFonts w:ascii="Verdana" w:hAnsi="Verdana" w:cs="Verdana"/>
          <w:sz w:val="18"/>
          <w:szCs w:val="18"/>
        </w:rPr>
        <w:t>2</w:t>
      </w:r>
      <w:r w:rsidR="004A73DF">
        <w:rPr>
          <w:rFonts w:ascii="Verdana" w:hAnsi="Verdana" w:cs="Verdana"/>
          <w:sz w:val="18"/>
          <w:szCs w:val="18"/>
        </w:rPr>
        <w:t>3</w:t>
      </w:r>
    </w:p>
    <w:p w14:paraId="11FDCDFC" w14:textId="77777777" w:rsidR="00FB62FC" w:rsidRDefault="00FB62FC" w:rsidP="00FB62FC">
      <w:pPr>
        <w:ind w:firstLine="14"/>
        <w:jc w:val="both"/>
      </w:pPr>
    </w:p>
  </w:footnote>
  <w:footnote w:id="2">
    <w:p w14:paraId="2938B7DC" w14:textId="77777777" w:rsidR="00576F2D" w:rsidRPr="00254737" w:rsidRDefault="00576F2D" w:rsidP="00576F2D">
      <w:pPr>
        <w:pStyle w:val="Textpoznpodarou"/>
        <w:rPr>
          <w:rFonts w:ascii="Verdana" w:hAnsi="Verdana"/>
        </w:rPr>
      </w:pPr>
      <w:r w:rsidRPr="00254737">
        <w:rPr>
          <w:rStyle w:val="Znakapoznpodarou"/>
          <w:rFonts w:ascii="Verdana" w:hAnsi="Verdana"/>
        </w:rPr>
        <w:footnoteRef/>
      </w:r>
      <w:r w:rsidRPr="00254737">
        <w:rPr>
          <w:rFonts w:ascii="Verdana" w:hAnsi="Verdana"/>
        </w:rPr>
        <w:t xml:space="preserve"> aktuální seznam sankcionovaných osob je uveden na </w:t>
      </w:r>
      <w:hyperlink r:id="rId1" w:history="1">
        <w:r w:rsidRPr="00254737">
          <w:rPr>
            <w:rStyle w:val="Hypertextovodkaz"/>
            <w:rFonts w:ascii="Verdana" w:hAnsi="Verdana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2904733"/>
    <w:multiLevelType w:val="hybridMultilevel"/>
    <w:tmpl w:val="6C7E7DE4"/>
    <w:lvl w:ilvl="0" w:tplc="F10E2FA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155C"/>
    <w:multiLevelType w:val="hybridMultilevel"/>
    <w:tmpl w:val="61EE7DC0"/>
    <w:lvl w:ilvl="0" w:tplc="66309E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FC6201D4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E0D52"/>
    <w:multiLevelType w:val="multilevel"/>
    <w:tmpl w:val="B762CE0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55831723">
    <w:abstractNumId w:val="24"/>
  </w:num>
  <w:num w:numId="2" w16cid:durableId="335496443">
    <w:abstractNumId w:val="11"/>
  </w:num>
  <w:num w:numId="3" w16cid:durableId="467280056">
    <w:abstractNumId w:val="5"/>
  </w:num>
  <w:num w:numId="4" w16cid:durableId="2083210745">
    <w:abstractNumId w:val="5"/>
    <w:lvlOverride w:ilvl="0">
      <w:startOverride w:val="1"/>
    </w:lvlOverride>
  </w:num>
  <w:num w:numId="5" w16cid:durableId="1984583100">
    <w:abstractNumId w:val="10"/>
  </w:num>
  <w:num w:numId="6" w16cid:durableId="543371363">
    <w:abstractNumId w:val="30"/>
  </w:num>
  <w:num w:numId="7" w16cid:durableId="1353873514">
    <w:abstractNumId w:val="7"/>
  </w:num>
  <w:num w:numId="8" w16cid:durableId="68582758">
    <w:abstractNumId w:val="6"/>
  </w:num>
  <w:num w:numId="9" w16cid:durableId="2045783899">
    <w:abstractNumId w:val="16"/>
  </w:num>
  <w:num w:numId="10" w16cid:durableId="1896162092">
    <w:abstractNumId w:val="18"/>
  </w:num>
  <w:num w:numId="11" w16cid:durableId="1983198097">
    <w:abstractNumId w:val="25"/>
  </w:num>
  <w:num w:numId="12" w16cid:durableId="908492159">
    <w:abstractNumId w:val="20"/>
  </w:num>
  <w:num w:numId="13" w16cid:durableId="10023898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58429">
    <w:abstractNumId w:val="12"/>
  </w:num>
  <w:num w:numId="15" w16cid:durableId="278149457">
    <w:abstractNumId w:val="27"/>
  </w:num>
  <w:num w:numId="16" w16cid:durableId="172694849">
    <w:abstractNumId w:val="4"/>
  </w:num>
  <w:num w:numId="17" w16cid:durableId="721250515">
    <w:abstractNumId w:val="9"/>
  </w:num>
  <w:num w:numId="18" w16cid:durableId="12950668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64875">
    <w:abstractNumId w:val="0"/>
  </w:num>
  <w:num w:numId="20" w16cid:durableId="44917167">
    <w:abstractNumId w:val="13"/>
  </w:num>
  <w:num w:numId="21" w16cid:durableId="601687816">
    <w:abstractNumId w:val="23"/>
  </w:num>
  <w:num w:numId="22" w16cid:durableId="1916738340">
    <w:abstractNumId w:val="15"/>
  </w:num>
  <w:num w:numId="23" w16cid:durableId="1626349983">
    <w:abstractNumId w:val="1"/>
  </w:num>
  <w:num w:numId="24" w16cid:durableId="492993523">
    <w:abstractNumId w:val="17"/>
  </w:num>
  <w:num w:numId="25" w16cid:durableId="2145193358">
    <w:abstractNumId w:val="22"/>
  </w:num>
  <w:num w:numId="26" w16cid:durableId="103180664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8934850">
    <w:abstractNumId w:val="19"/>
  </w:num>
  <w:num w:numId="28" w16cid:durableId="94521097">
    <w:abstractNumId w:val="8"/>
  </w:num>
  <w:num w:numId="29" w16cid:durableId="413934578">
    <w:abstractNumId w:val="26"/>
  </w:num>
  <w:num w:numId="30" w16cid:durableId="224799610">
    <w:abstractNumId w:val="28"/>
  </w:num>
  <w:num w:numId="31" w16cid:durableId="864365147">
    <w:abstractNumId w:val="2"/>
  </w:num>
  <w:num w:numId="32" w16cid:durableId="1310668422">
    <w:abstractNumId w:val="21"/>
  </w:num>
  <w:num w:numId="33" w16cid:durableId="38169503">
    <w:abstractNumId w:val="29"/>
  </w:num>
  <w:num w:numId="34" w16cid:durableId="2976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279EA"/>
    <w:rsid w:val="00027B17"/>
    <w:rsid w:val="00041FBF"/>
    <w:rsid w:val="000435D8"/>
    <w:rsid w:val="00057C33"/>
    <w:rsid w:val="000744E1"/>
    <w:rsid w:val="0007506E"/>
    <w:rsid w:val="0007783B"/>
    <w:rsid w:val="00085248"/>
    <w:rsid w:val="000A1308"/>
    <w:rsid w:val="000A2228"/>
    <w:rsid w:val="000B1BDF"/>
    <w:rsid w:val="000B26A3"/>
    <w:rsid w:val="000D3B2B"/>
    <w:rsid w:val="000E1919"/>
    <w:rsid w:val="000E59E6"/>
    <w:rsid w:val="000F386F"/>
    <w:rsid w:val="00114E8F"/>
    <w:rsid w:val="00120984"/>
    <w:rsid w:val="00132A71"/>
    <w:rsid w:val="001451AF"/>
    <w:rsid w:val="00147587"/>
    <w:rsid w:val="001654A3"/>
    <w:rsid w:val="00185713"/>
    <w:rsid w:val="0018688C"/>
    <w:rsid w:val="00191022"/>
    <w:rsid w:val="001943EA"/>
    <w:rsid w:val="001B3BA7"/>
    <w:rsid w:val="001C17EF"/>
    <w:rsid w:val="001C1B6B"/>
    <w:rsid w:val="002102F2"/>
    <w:rsid w:val="00225492"/>
    <w:rsid w:val="002403D3"/>
    <w:rsid w:val="002421F2"/>
    <w:rsid w:val="00244E13"/>
    <w:rsid w:val="00254737"/>
    <w:rsid w:val="00260088"/>
    <w:rsid w:val="002726C7"/>
    <w:rsid w:val="00277879"/>
    <w:rsid w:val="002817B9"/>
    <w:rsid w:val="00293D62"/>
    <w:rsid w:val="002B01E0"/>
    <w:rsid w:val="002D602F"/>
    <w:rsid w:val="002E7718"/>
    <w:rsid w:val="002F311A"/>
    <w:rsid w:val="00302C83"/>
    <w:rsid w:val="00306BD6"/>
    <w:rsid w:val="0035588B"/>
    <w:rsid w:val="00382637"/>
    <w:rsid w:val="00390820"/>
    <w:rsid w:val="003A73E5"/>
    <w:rsid w:val="003C0230"/>
    <w:rsid w:val="003D6976"/>
    <w:rsid w:val="0042454E"/>
    <w:rsid w:val="0043072A"/>
    <w:rsid w:val="004456EB"/>
    <w:rsid w:val="00446A5B"/>
    <w:rsid w:val="00447BDB"/>
    <w:rsid w:val="00447D1E"/>
    <w:rsid w:val="00466DB3"/>
    <w:rsid w:val="00474853"/>
    <w:rsid w:val="00477C87"/>
    <w:rsid w:val="00485B37"/>
    <w:rsid w:val="004A2D9B"/>
    <w:rsid w:val="004A73DF"/>
    <w:rsid w:val="004B09DB"/>
    <w:rsid w:val="004B2D0C"/>
    <w:rsid w:val="004C1BD0"/>
    <w:rsid w:val="004D3992"/>
    <w:rsid w:val="004D5B4B"/>
    <w:rsid w:val="004E2982"/>
    <w:rsid w:val="004E3DB6"/>
    <w:rsid w:val="004F6ABF"/>
    <w:rsid w:val="004F7137"/>
    <w:rsid w:val="0051356E"/>
    <w:rsid w:val="00567184"/>
    <w:rsid w:val="00576730"/>
    <w:rsid w:val="00576F2D"/>
    <w:rsid w:val="005850C2"/>
    <w:rsid w:val="005B5189"/>
    <w:rsid w:val="005C5367"/>
    <w:rsid w:val="005D1E4E"/>
    <w:rsid w:val="005D26B5"/>
    <w:rsid w:val="005D26DE"/>
    <w:rsid w:val="005D589F"/>
    <w:rsid w:val="005E030D"/>
    <w:rsid w:val="005E3ABD"/>
    <w:rsid w:val="005F57C1"/>
    <w:rsid w:val="006459E6"/>
    <w:rsid w:val="00653B00"/>
    <w:rsid w:val="00666864"/>
    <w:rsid w:val="0067034D"/>
    <w:rsid w:val="00673EBB"/>
    <w:rsid w:val="00680339"/>
    <w:rsid w:val="00682BAA"/>
    <w:rsid w:val="00690CB1"/>
    <w:rsid w:val="00696340"/>
    <w:rsid w:val="006A18A4"/>
    <w:rsid w:val="006B1B6C"/>
    <w:rsid w:val="006B68F0"/>
    <w:rsid w:val="006C311F"/>
    <w:rsid w:val="006C6470"/>
    <w:rsid w:val="006C73E2"/>
    <w:rsid w:val="006E53F5"/>
    <w:rsid w:val="006F49BD"/>
    <w:rsid w:val="006F6FE8"/>
    <w:rsid w:val="00705FD2"/>
    <w:rsid w:val="007274E1"/>
    <w:rsid w:val="00730DCB"/>
    <w:rsid w:val="00751B89"/>
    <w:rsid w:val="007835AC"/>
    <w:rsid w:val="00796281"/>
    <w:rsid w:val="00796C98"/>
    <w:rsid w:val="00797B85"/>
    <w:rsid w:val="007A1D79"/>
    <w:rsid w:val="007A2618"/>
    <w:rsid w:val="007A7A3D"/>
    <w:rsid w:val="007B0EC3"/>
    <w:rsid w:val="007D34D5"/>
    <w:rsid w:val="008010AF"/>
    <w:rsid w:val="00815D8B"/>
    <w:rsid w:val="00821C6A"/>
    <w:rsid w:val="00822DB0"/>
    <w:rsid w:val="008455D8"/>
    <w:rsid w:val="00851BC5"/>
    <w:rsid w:val="0088540A"/>
    <w:rsid w:val="008C29FF"/>
    <w:rsid w:val="008D7C43"/>
    <w:rsid w:val="008F36FE"/>
    <w:rsid w:val="0090056D"/>
    <w:rsid w:val="00903C68"/>
    <w:rsid w:val="009243E9"/>
    <w:rsid w:val="009363AB"/>
    <w:rsid w:val="00943C1E"/>
    <w:rsid w:val="009475AA"/>
    <w:rsid w:val="009B432A"/>
    <w:rsid w:val="009B5600"/>
    <w:rsid w:val="009C3A59"/>
    <w:rsid w:val="009D06FB"/>
    <w:rsid w:val="009D271F"/>
    <w:rsid w:val="009E145E"/>
    <w:rsid w:val="009E2840"/>
    <w:rsid w:val="009E4DD1"/>
    <w:rsid w:val="009F4AB0"/>
    <w:rsid w:val="00A070AC"/>
    <w:rsid w:val="00A169B4"/>
    <w:rsid w:val="00A20770"/>
    <w:rsid w:val="00A240F1"/>
    <w:rsid w:val="00A31FD5"/>
    <w:rsid w:val="00A538D2"/>
    <w:rsid w:val="00AA24D5"/>
    <w:rsid w:val="00AB31D3"/>
    <w:rsid w:val="00AB7725"/>
    <w:rsid w:val="00AE0911"/>
    <w:rsid w:val="00AF5A4B"/>
    <w:rsid w:val="00B109EE"/>
    <w:rsid w:val="00B242FE"/>
    <w:rsid w:val="00B27CA7"/>
    <w:rsid w:val="00B529EB"/>
    <w:rsid w:val="00B60CB2"/>
    <w:rsid w:val="00B735F1"/>
    <w:rsid w:val="00B7441A"/>
    <w:rsid w:val="00BB60BB"/>
    <w:rsid w:val="00BC5BEB"/>
    <w:rsid w:val="00BC7F54"/>
    <w:rsid w:val="00BD6CFB"/>
    <w:rsid w:val="00BD78A3"/>
    <w:rsid w:val="00BE0253"/>
    <w:rsid w:val="00BE467E"/>
    <w:rsid w:val="00BE7099"/>
    <w:rsid w:val="00BE7D69"/>
    <w:rsid w:val="00BF747D"/>
    <w:rsid w:val="00C07A40"/>
    <w:rsid w:val="00C23263"/>
    <w:rsid w:val="00C35CA0"/>
    <w:rsid w:val="00C35FC9"/>
    <w:rsid w:val="00C44FCB"/>
    <w:rsid w:val="00C46490"/>
    <w:rsid w:val="00C72FFC"/>
    <w:rsid w:val="00CB07A2"/>
    <w:rsid w:val="00CC2CC8"/>
    <w:rsid w:val="00CD4DD6"/>
    <w:rsid w:val="00CF6A34"/>
    <w:rsid w:val="00D01C3E"/>
    <w:rsid w:val="00D0710D"/>
    <w:rsid w:val="00D2269E"/>
    <w:rsid w:val="00D507C2"/>
    <w:rsid w:val="00D52845"/>
    <w:rsid w:val="00D718B3"/>
    <w:rsid w:val="00D97169"/>
    <w:rsid w:val="00DA191D"/>
    <w:rsid w:val="00DA3FD6"/>
    <w:rsid w:val="00DC294A"/>
    <w:rsid w:val="00DC2CC3"/>
    <w:rsid w:val="00DD5FFD"/>
    <w:rsid w:val="00E0408A"/>
    <w:rsid w:val="00E11CD3"/>
    <w:rsid w:val="00E17D24"/>
    <w:rsid w:val="00E2272D"/>
    <w:rsid w:val="00E25110"/>
    <w:rsid w:val="00E339CF"/>
    <w:rsid w:val="00E33E61"/>
    <w:rsid w:val="00E44468"/>
    <w:rsid w:val="00E51FB6"/>
    <w:rsid w:val="00E64BD7"/>
    <w:rsid w:val="00EA145B"/>
    <w:rsid w:val="00EA280B"/>
    <w:rsid w:val="00EB4F71"/>
    <w:rsid w:val="00EB580D"/>
    <w:rsid w:val="00EB68B0"/>
    <w:rsid w:val="00EC1D9E"/>
    <w:rsid w:val="00ED642C"/>
    <w:rsid w:val="00EE01F5"/>
    <w:rsid w:val="00EF3F2B"/>
    <w:rsid w:val="00EF5A77"/>
    <w:rsid w:val="00F074F8"/>
    <w:rsid w:val="00F4291D"/>
    <w:rsid w:val="00F46821"/>
    <w:rsid w:val="00F56159"/>
    <w:rsid w:val="00F65FF6"/>
    <w:rsid w:val="00F7687B"/>
    <w:rsid w:val="00F979E3"/>
    <w:rsid w:val="00FA3373"/>
    <w:rsid w:val="00FA6353"/>
    <w:rsid w:val="00FB62FC"/>
    <w:rsid w:val="00FC598E"/>
    <w:rsid w:val="00FD1744"/>
    <w:rsid w:val="00FD732F"/>
    <w:rsid w:val="00FE59F0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43AA"/>
  <w15:docId w15:val="{CC824BC8-CA56-470B-A2C9-043367C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54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54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540A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EC3"/>
    <w:rPr>
      <w:rFonts w:ascii="Verdana" w:hAnsi="Verdan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41FBF"/>
    <w:rPr>
      <w:color w:val="605E5C"/>
      <w:shd w:val="clear" w:color="auto" w:fill="E1DFDD"/>
    </w:rPr>
  </w:style>
  <w:style w:type="character" w:styleId="Odkaznavysvtlivky">
    <w:name w:val="endnote reference"/>
    <w:uiPriority w:val="99"/>
    <w:rsid w:val="00477C8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7C87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77C87"/>
    <w:rPr>
      <w:rFonts w:ascii="Verdana" w:hAnsi="Verdana"/>
      <w:sz w:val="20"/>
      <w:szCs w:val="20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76F2D"/>
    <w:rPr>
      <w:rFonts w:ascii="Verdana" w:hAnsi="Verdana"/>
    </w:rPr>
  </w:style>
  <w:style w:type="paragraph" w:styleId="Podnadpis">
    <w:name w:val="Subtitle"/>
    <w:basedOn w:val="Normln"/>
    <w:link w:val="PodnadpisChar"/>
    <w:qFormat/>
    <w:rsid w:val="00576F2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76F2D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brno-stred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brno-stred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59B7F-4232-4093-BB2C-C8BCFED90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B9B3A-99CA-4E1B-8AE7-6344B544A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834B2-6717-4E22-8555-DDF14AF52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14DCB-CE5B-4786-A03C-75ACCF7F45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1684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Adéla Palovská</cp:lastModifiedBy>
  <cp:revision>10</cp:revision>
  <dcterms:created xsi:type="dcterms:W3CDTF">2025-03-16T22:58:00Z</dcterms:created>
  <dcterms:modified xsi:type="dcterms:W3CDTF">2025-04-04T09:57:00Z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