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Nadpis1"/>
        <w:rPr>
          <w:rFonts w:ascii="Arial" w:eastAsia="Calibri" w:hAnsi="Arial" w:cs="Arial"/>
          <w:b/>
          <w:color w:val="auto"/>
          <w:sz w:val="22"/>
          <w:szCs w:val="24"/>
        </w:rPr>
      </w:pPr>
      <w:r>
        <w:rPr>
          <w:rFonts w:ascii="Arial" w:eastAsia="Calibri" w:hAnsi="Arial" w:cs="Arial"/>
          <w:b/>
          <w:color w:val="auto"/>
          <w:sz w:val="22"/>
          <w:szCs w:val="24"/>
        </w:rPr>
        <w:t>Požadavky STP – popis činností</w:t>
      </w:r>
    </w:p>
    <w:p/>
    <w:p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Koliště 57 - STP průzkum celého domu  (termín dokončení  30.10.2025) </w:t>
      </w:r>
    </w:p>
    <w:p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Především statický stav nemovitosti, vlhkostní průzkum, průzkum pevnosti zdiva nosných konstrukcí, stav krovů, střešní krytiny, pavlačí, o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mítek, viditelných rozvodů a zařízení (vizuální posouzení).  Stav přípojek (bude poskytnut kamerový průzkum, který zajistíme). Kontrola stavu všech prostor v domě a popis závad.</w:t>
      </w:r>
    </w:p>
    <w:p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Součástí bude i statické posouzení stavu základů a možnosti budovu zvýšit o 1 podlaží v případě celkové rekonstrukce a zastřešení vnitřního dvora. Počítá se s provedením sond v potřebném rozsahu, který si stanoví Dodavatel.</w:t>
      </w:r>
    </w:p>
    <w:p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 uliční části domu je provedena historicky půdní vestavba, která se však jeví po stavební stránce jako staticky zcela nevyhovující. V rámci přípravy oprav bytů byly odkryty stropní konstrukce, které nejsou v dobrém stavu.</w:t>
      </w:r>
    </w:p>
    <w:p/>
    <w:p/>
    <w:p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Údolní 21,23 - STP průzkum střech domu (termín dokončení  30.10.2025) </w:t>
      </w:r>
    </w:p>
    <w:p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Zjištění skladeb střešních konstrukcí v domě,  stavu krovů, klempířských prvků a ostatních konstrukcí střechy. Provedení soupisu závad a kritických míst.</w:t>
      </w:r>
    </w:p>
    <w:p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STP bude sloužit jako podklad pro výběr projektanta na opravu střechy.  Množství potřebných sond a rozsah si stanoví zpracovatel průzkumu.</w:t>
      </w:r>
    </w:p>
    <w:p/>
    <w:p/>
    <w:p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Lidická 10 - STP průzkum celého domu  (termín dokončení  30.11.2025)</w:t>
      </w:r>
    </w:p>
    <w:p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Především statický stav nemovitosti, průzkum pevnosti zdiva nosných konstrukcí, stav krovu, střešní krytiny, pavlačí, omítek, viditelných rozvodů a zařízení (vizuální posouzení). Stav přípojek (bude poskytnut kamerový průzkum, který zajistíme). Kontrola stavu všech prostor v domě a popis závad.</w:t>
      </w:r>
    </w:p>
    <w:p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Součástí bude i statické posouzení stavu základů a možnosti budovu zvýšit o 1 podlaží v případě celkové rekonstrukce a zastřešení vnitřního dvora. Počítá se s provedením sond v potřebném rozsahu, který si stanoví Dodavatel.</w:t>
      </w:r>
    </w:p>
    <w:p/>
    <w:p/>
    <w:p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Hlinky 28 - STP průzkum celého domu (termín dokončení  30.1.2026)</w:t>
      </w:r>
    </w:p>
    <w:p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Především statický stav nemovitosti, vlhkostní průzkum, průzkum pevnosti zdiva nosných konstrukcí, stav krovu, střešní krytiny, pavlačí, omítek, viditelných rozvodů a zařízení (vizuální posouzení). Stav přípojek (bude poskytnut kamerový průzkum, který zajistíme). Kontrola stavu všech prostor v domě a popis závad.</w:t>
      </w:r>
    </w:p>
    <w:p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Počítá se s provedením sond v potřebném rozsahu, který si stanoví Dodavatel.</w:t>
      </w:r>
    </w:p>
    <w:p/>
    <w:p/>
    <w:p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Jana Uhra 1 - STP průzkum celého domu (termín dokončení  28.2.2026)</w:t>
      </w:r>
    </w:p>
    <w:p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Především statický stav nemovitosti, vlhkostní průzkum, průzkum pevnosti zdiva nosných konstrukcí, stav krovu, střešní krytiny, pavlačí, omítek, viditelných rozvodů a zařízení (vizuální posouzení).  Stav přípojek (bude poskytnut kamerový průzkum, který zajistíme). Kontrola stavu všech prostor v domě a popis závad.</w:t>
      </w:r>
    </w:p>
    <w:p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Počítá se s provedením sond v potřebném rozsahu, který si stanoví Dodavatel.</w:t>
      </w:r>
    </w:p>
    <w:p/>
    <w:p/>
    <w:p/>
    <w:p>
      <w:pPr>
        <w:pStyle w:val="Normlnweb"/>
        <w:spacing w:before="0" w:line="300" w:lineRule="auto"/>
        <w:rPr>
          <w:rFonts w:ascii="Arial" w:hAnsi="Arial" w:cs="Arial"/>
          <w:sz w:val="20"/>
          <w:szCs w:val="20"/>
        </w:rPr>
      </w:pPr>
    </w:p>
    <w:p>
      <w:pPr>
        <w:pStyle w:val="Normlnweb"/>
        <w:spacing w:before="0" w:line="300" w:lineRule="auto"/>
        <w:rPr>
          <w:rFonts w:ascii="Arial" w:hAnsi="Arial" w:cs="Arial"/>
          <w:sz w:val="20"/>
          <w:szCs w:val="20"/>
        </w:rPr>
      </w:pPr>
    </w:p>
    <w:p/>
    <w:sectPr>
      <w:footerReference w:type="default" r:id="rId7"/>
      <w:pgSz w:w="11906" w:h="16838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2402648"/>
      <w:docPartObj>
        <w:docPartGallery w:val="Page Numbers (Bottom of Page)"/>
        <w:docPartUnique/>
      </w:docPartObj>
    </w:sdtPr>
    <w:sdtContent>
      <w:p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7DFF"/>
    <w:multiLevelType w:val="hybridMultilevel"/>
    <w:tmpl w:val="0F1617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3EC9"/>
    <w:multiLevelType w:val="multilevel"/>
    <w:tmpl w:val="A6D0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1E5F2E"/>
    <w:multiLevelType w:val="hybridMultilevel"/>
    <w:tmpl w:val="7FB0F37C"/>
    <w:lvl w:ilvl="0" w:tplc="118CAE4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0BD280F"/>
    <w:multiLevelType w:val="hybridMultilevel"/>
    <w:tmpl w:val="0A048292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23E54310"/>
    <w:multiLevelType w:val="multilevel"/>
    <w:tmpl w:val="F4DE7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1A7CFC"/>
    <w:multiLevelType w:val="multilevel"/>
    <w:tmpl w:val="357C232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0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color w:val="000000"/>
      </w:rPr>
    </w:lvl>
  </w:abstractNum>
  <w:abstractNum w:abstractNumId="6" w15:restartNumberingAfterBreak="0">
    <w:nsid w:val="3F5E4A5F"/>
    <w:multiLevelType w:val="multilevel"/>
    <w:tmpl w:val="BBB82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6837E8"/>
    <w:multiLevelType w:val="hybridMultilevel"/>
    <w:tmpl w:val="29A298B4"/>
    <w:lvl w:ilvl="0" w:tplc="3EEAE296">
      <w:start w:val="3"/>
      <w:numFmt w:val="lowerLetter"/>
      <w:lvlText w:val="%1)"/>
      <w:lvlJc w:val="left"/>
      <w:pPr>
        <w:ind w:left="360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52123322"/>
    <w:multiLevelType w:val="multilevel"/>
    <w:tmpl w:val="A1061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BF3FA5"/>
    <w:multiLevelType w:val="hybridMultilevel"/>
    <w:tmpl w:val="06589810"/>
    <w:lvl w:ilvl="0" w:tplc="E028226C">
      <w:start w:val="3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5A2A34C7"/>
    <w:multiLevelType w:val="multilevel"/>
    <w:tmpl w:val="E09E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E12354"/>
    <w:multiLevelType w:val="multilevel"/>
    <w:tmpl w:val="F98C1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126299"/>
    <w:multiLevelType w:val="multilevel"/>
    <w:tmpl w:val="A4FE1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6D6B59"/>
    <w:multiLevelType w:val="multilevel"/>
    <w:tmpl w:val="EEFE0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003D20"/>
    <w:multiLevelType w:val="hybridMultilevel"/>
    <w:tmpl w:val="4992C758"/>
    <w:lvl w:ilvl="0" w:tplc="33D619D8">
      <w:start w:val="3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5" w15:restartNumberingAfterBreak="0">
    <w:nsid w:val="73902CC8"/>
    <w:multiLevelType w:val="multilevel"/>
    <w:tmpl w:val="7D5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DA1AF8"/>
    <w:multiLevelType w:val="hybridMultilevel"/>
    <w:tmpl w:val="9C92F3D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725691"/>
    <w:multiLevelType w:val="hybridMultilevel"/>
    <w:tmpl w:val="9CBE8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  <w:lvlOverride w:ilvl="0">
      <w:lvl w:ilvl="0">
        <w:numFmt w:val="lowerLetter"/>
        <w:lvlText w:val="%1."/>
        <w:lvlJc w:val="left"/>
      </w:lvl>
    </w:lvlOverride>
  </w:num>
  <w:num w:numId="3">
    <w:abstractNumId w:val="15"/>
    <w:lvlOverride w:ilvl="0">
      <w:lvl w:ilvl="0">
        <w:numFmt w:val="upperLetter"/>
        <w:lvlText w:val="%1."/>
        <w:lvlJc w:val="left"/>
      </w:lvl>
    </w:lvlOverride>
  </w:num>
  <w:num w:numId="4">
    <w:abstractNumId w:val="13"/>
  </w:num>
  <w:num w:numId="5">
    <w:abstractNumId w:val="11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6">
    <w:abstractNumId w:val="7"/>
  </w:num>
  <w:num w:numId="7">
    <w:abstractNumId w:val="12"/>
  </w:num>
  <w:num w:numId="8">
    <w:abstractNumId w:val="5"/>
  </w:num>
  <w:num w:numId="9">
    <w:abstractNumId w:val="10"/>
  </w:num>
  <w:num w:numId="10">
    <w:abstractNumId w:val="4"/>
  </w:num>
  <w:num w:numId="11">
    <w:abstractNumId w:val="1"/>
    <w:lvlOverride w:ilvl="0">
      <w:lvl w:ilvl="0">
        <w:numFmt w:val="lowerLetter"/>
        <w:lvlText w:val="%1."/>
        <w:lvlJc w:val="left"/>
      </w:lvl>
    </w:lvlOverride>
  </w:num>
  <w:num w:numId="12">
    <w:abstractNumId w:val="0"/>
  </w:num>
  <w:num w:numId="13">
    <w:abstractNumId w:val="9"/>
  </w:num>
  <w:num w:numId="14">
    <w:abstractNumId w:val="16"/>
  </w:num>
  <w:num w:numId="15">
    <w:abstractNumId w:val="17"/>
  </w:num>
  <w:num w:numId="16">
    <w:abstractNumId w:val="2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5:chartTrackingRefBased/>
  <w15:docId w15:val="{BC7CD558-3032-4988-9749-4586BE19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pPr>
      <w:spacing w:before="75"/>
      <w:jc w:val="both"/>
    </w:pPr>
    <w:rPr>
      <w:rFonts w:eastAsia="Times New Roman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  <w:szCs w:val="24"/>
      <w:lang w:eastAsia="en-US"/>
    </w:rPr>
  </w:style>
  <w:style w:type="paragraph" w:customStyle="1" w:styleId="Stylpaticka">
    <w:name w:val="Stylpaticka"/>
    <w:basedOn w:val="Normln"/>
    <w:link w:val="StylpatickaChar"/>
    <w:qFormat/>
    <w:pPr>
      <w:pBdr>
        <w:top w:val="single" w:sz="4" w:space="6" w:color="FF0000"/>
      </w:pBdr>
      <w:spacing w:before="200" w:after="200"/>
      <w:jc w:val="center"/>
    </w:pPr>
    <w:rPr>
      <w:rFonts w:ascii="Arial" w:hAnsi="Arial" w:cs="Arial"/>
      <w:b/>
      <w:color w:val="DA0000"/>
      <w:sz w:val="18"/>
      <w:szCs w:val="20"/>
    </w:rPr>
  </w:style>
  <w:style w:type="character" w:customStyle="1" w:styleId="StylpatickaChar">
    <w:name w:val="Stylpaticka Char"/>
    <w:basedOn w:val="Standardnpsmoodstavce"/>
    <w:link w:val="Stylpaticka"/>
    <w:rPr>
      <w:rFonts w:ascii="Arial" w:hAnsi="Arial" w:cs="Arial"/>
      <w:b/>
      <w:color w:val="DA0000"/>
      <w:sz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Theme="minorHAnsi" w:eastAsiaTheme="minorHAnsi" w:hAnsiTheme="minorHAnsi" w:cstheme="minorBid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spacing w:after="0"/>
    </w:pPr>
    <w:rPr>
      <w:rFonts w:ascii="Times New Roman" w:eastAsia="Calibri" w:hAnsi="Times New Roman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Theme="minorHAnsi" w:eastAsiaTheme="minorHAnsi" w:hAnsiTheme="minorHAnsi" w:cstheme="minorBidi"/>
      <w:b/>
      <w:bCs/>
      <w:lang w:eastAsia="en-US"/>
    </w:rPr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5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398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Links>
    <vt:vector size="12" baseType="variant">
      <vt:variant>
        <vt:i4>6881390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nic</vt:lpwstr>
      </vt:variant>
      <vt:variant>
        <vt:i4>6881390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nic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Jachymiáková</dc:creator>
  <cp:keywords/>
  <cp:lastModifiedBy>Iveta Němcová</cp:lastModifiedBy>
  <cp:revision>54</cp:revision>
  <cp:lastPrinted>2025-06-06T07:35:00Z</cp:lastPrinted>
  <dcterms:created xsi:type="dcterms:W3CDTF">2024-02-26T09:18:00Z</dcterms:created>
  <dcterms:modified xsi:type="dcterms:W3CDTF">2025-06-06T08:39:00Z</dcterms:modified>
</cp:coreProperties>
</file>