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15" w:rsidRDefault="00022815" w:rsidP="00022815">
      <w:pPr>
        <w:jc w:val="both"/>
        <w:rPr>
          <w:rFonts w:ascii="Arial" w:hAnsi="Arial" w:cs="Arial"/>
          <w:b/>
        </w:rPr>
      </w:pPr>
      <w:r w:rsidRPr="00022815">
        <w:rPr>
          <w:rFonts w:ascii="Arial" w:hAnsi="Arial" w:cs="Arial"/>
          <w:b/>
        </w:rPr>
        <w:t>Příloha č. 5:</w:t>
      </w:r>
    </w:p>
    <w:p w:rsidR="005E566F" w:rsidRPr="005E566F" w:rsidRDefault="005E566F" w:rsidP="005E566F">
      <w:pPr>
        <w:jc w:val="center"/>
        <w:rPr>
          <w:rFonts w:ascii="Arial" w:hAnsi="Arial" w:cs="Arial"/>
          <w:b/>
        </w:rPr>
      </w:pPr>
      <w:r w:rsidRPr="005E566F">
        <w:rPr>
          <w:rFonts w:ascii="Arial" w:hAnsi="Arial" w:cs="Arial"/>
          <w:b/>
        </w:rPr>
        <w:t>Technický popis k veřejné zakázce:</w:t>
      </w:r>
    </w:p>
    <w:p w:rsidR="005E566F" w:rsidRPr="005E566F" w:rsidRDefault="005E566F" w:rsidP="005E566F">
      <w:pPr>
        <w:jc w:val="center"/>
        <w:rPr>
          <w:rFonts w:ascii="Arial" w:hAnsi="Arial" w:cs="Arial"/>
          <w:b/>
        </w:rPr>
      </w:pPr>
      <w:r w:rsidRPr="005E566F">
        <w:rPr>
          <w:rFonts w:ascii="Arial" w:hAnsi="Arial" w:cs="Arial"/>
          <w:b/>
        </w:rPr>
        <w:t>„Dvořákova 3 - modernizace výtahu a úprava nástupních stanic“</w:t>
      </w:r>
    </w:p>
    <w:p w:rsidR="005E566F" w:rsidRPr="0058564C" w:rsidRDefault="005E566F" w:rsidP="005E566F">
      <w:pPr>
        <w:jc w:val="both"/>
        <w:rPr>
          <w:rFonts w:ascii="Arial" w:hAnsi="Arial" w:cs="Arial"/>
        </w:rPr>
      </w:pPr>
      <w:r w:rsidRPr="0058564C">
        <w:rPr>
          <w:rFonts w:ascii="Arial" w:hAnsi="Arial" w:cs="Arial"/>
        </w:rPr>
        <w:t>Realizace bude rozdělena do 3 fází – projekční, realizační a závěrečné. Součástí projekční fáze bude zajištění projektového návrhu výtahu do stávající výtahové šachty vč. zajištění potřebných vyjádření, souhlasů a stavebního ohlášení. V realizační fázi dojde k samotné realizaci výtahu a stavebních úprav nástupních stanic a v závěrečné fázi dojde k předání všech potřebných dokumentů a uvedení výtahu do provozu.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</w:p>
    <w:p w:rsidR="005E566F" w:rsidRPr="005E566F" w:rsidRDefault="005E566F" w:rsidP="005E566F">
      <w:pPr>
        <w:jc w:val="both"/>
        <w:rPr>
          <w:rFonts w:ascii="Arial" w:hAnsi="Arial" w:cs="Arial"/>
          <w:b/>
        </w:rPr>
      </w:pPr>
      <w:r w:rsidRPr="005E566F">
        <w:rPr>
          <w:rFonts w:ascii="Arial" w:hAnsi="Arial" w:cs="Arial"/>
          <w:b/>
        </w:rPr>
        <w:t>PROJEKTOVÁ DOKUMENTACE: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 xml:space="preserve">Návrh modernizace výtahu ve stávající výtahové šachtě bytového domu Dvořákova 3, Brno. </w:t>
      </w:r>
      <w:r w:rsidRPr="005E566F">
        <w:rPr>
          <w:rFonts w:ascii="Arial" w:hAnsi="Arial" w:cs="Arial"/>
          <w:b/>
        </w:rPr>
        <w:t>Počet nástupních stanic bude navýšen o 3 nástupní stanice v 2., 3. a 4. NP bytového domu.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Stávající výtah bude odstraněn. Výtahová šachta má dle inspekční zprávy nevyhovující prosklení. Ocelová konstrukce výtahové šachty bude staticky posouzena, opatřena nátěrem a prosklení výtahové šachty bude provedeno dle aktuálně platné normy.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 xml:space="preserve">Stávající konstrukce dotčené stavbou budou opraveny. 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 xml:space="preserve">Součástí dodávky bude zajištění veškerých potřebných vyjádření a povolení nutných pro provedení a zprovoznění díla včetně projektové dokumentace nutné pro stavební ohlášení. </w:t>
      </w:r>
      <w:r w:rsidRPr="005E566F">
        <w:rPr>
          <w:rFonts w:ascii="Arial" w:hAnsi="Arial" w:cs="Arial"/>
          <w:b/>
        </w:rPr>
        <w:t>PD na úpravu nástupních stanic včetně stavebního povolení jsou přílohou výzvy. Přílohou výzvy je i inspekční zpráva stávajícího výtahu.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Práce budou probíhat za běžného provozu a obydlení, nepočítá se s vyklizením žádných prostor domu.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Veškeré práce a dodávky budou navrženy a provedeny v souladu s platnou legislativou.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Součástí zakázky je i zajištění potřebného navýšení příkonu elektrické energie. Výtah bude napájen ze společné spotřeby domu a jeho odběr bude měřen elektroměrem.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Veškeré nové rozvody budou vedeny skrytě pod omítkami.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Veškeré stěny dotčené stavbou budou zapraveny a následně vymalovány v nutném rozsahu (uceleném celku).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Schválení kompletní dokumentace OISBD ÚMČ Brno-střed.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Pasportizace – orientační zaměření prostor je v</w:t>
      </w:r>
      <w:r>
        <w:rPr>
          <w:rFonts w:ascii="Arial" w:hAnsi="Arial" w:cs="Arial"/>
        </w:rPr>
        <w:t> </w:t>
      </w:r>
      <w:r w:rsidRPr="005E566F">
        <w:rPr>
          <w:rFonts w:ascii="Arial" w:hAnsi="Arial" w:cs="Arial"/>
        </w:rPr>
        <w:t>příloze</w:t>
      </w:r>
      <w:r>
        <w:rPr>
          <w:rFonts w:ascii="Arial" w:hAnsi="Arial" w:cs="Arial"/>
        </w:rPr>
        <w:t xml:space="preserve"> výzvy</w:t>
      </w:r>
      <w:bookmarkStart w:id="0" w:name="_GoBack"/>
      <w:bookmarkEnd w:id="0"/>
      <w:r w:rsidRPr="005E566F">
        <w:rPr>
          <w:rFonts w:ascii="Arial" w:hAnsi="Arial" w:cs="Arial"/>
        </w:rPr>
        <w:t>.</w:t>
      </w:r>
    </w:p>
    <w:p w:rsidR="005E566F" w:rsidRPr="005E566F" w:rsidRDefault="005E566F" w:rsidP="005E566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p w:rsidR="005E566F" w:rsidRPr="005E566F" w:rsidRDefault="005E566F" w:rsidP="005E566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p w:rsidR="005E566F" w:rsidRPr="005E566F" w:rsidRDefault="005E566F" w:rsidP="005E566F">
      <w:pPr>
        <w:pStyle w:val="Normlnweb"/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E566F">
        <w:rPr>
          <w:rFonts w:ascii="Arial" w:hAnsi="Arial" w:cs="Arial"/>
          <w:b/>
          <w:sz w:val="22"/>
          <w:szCs w:val="22"/>
        </w:rPr>
        <w:t>Požadované parametry výtahů a šachet:</w:t>
      </w:r>
    </w:p>
    <w:p w:rsidR="005E566F" w:rsidRPr="005E566F" w:rsidRDefault="005E566F" w:rsidP="005E566F">
      <w:pPr>
        <w:pStyle w:val="Normlnweb"/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5 nástupních stanic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  <w:color w:val="000000"/>
        </w:rPr>
        <w:t>maximální možný rozměr kabiny výtahu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</w:rPr>
        <w:t>ocelová konstrukce výtahové šachty bude staticky posouzena, opatřena nátěrem a prosklení výtahové šachty bude provedeno dle aktuálně platné normy.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  <w:color w:val="000000"/>
        </w:rPr>
        <w:t xml:space="preserve">šachetní dveře plně automatické, nebo případně ruční (dle možností) 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  <w:color w:val="000000"/>
        </w:rPr>
        <w:t>dopravní rychlost výtahu min. 1m/s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  <w:color w:val="000000"/>
        </w:rPr>
        <w:lastRenderedPageBreak/>
        <w:t>akustická i optická signalizace polohová i směrová v kabině (hlasové oznámení čísla stanice)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  <w:color w:val="000000"/>
        </w:rPr>
        <w:t>polohová i směrová signalizace v nástupištích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  <w:color w:val="000000"/>
        </w:rPr>
        <w:t>indukční smyčka pro neslyšící v kabině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  <w:color w:val="000000"/>
        </w:rPr>
        <w:t>tlačítka ve výtahu i ve stanici s popisem pro nevidové (</w:t>
      </w:r>
      <w:r>
        <w:rPr>
          <w:rFonts w:ascii="Arial" w:hAnsi="Arial" w:cs="Arial"/>
          <w:color w:val="000000"/>
        </w:rPr>
        <w:t>B</w:t>
      </w:r>
      <w:r w:rsidRPr="005E566F">
        <w:rPr>
          <w:rFonts w:ascii="Arial" w:hAnsi="Arial" w:cs="Arial"/>
          <w:color w:val="000000"/>
        </w:rPr>
        <w:t>raillovo písmo)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  <w:color w:val="000000"/>
        </w:rPr>
        <w:t>ovládací panely a tlačítka provedení odolné proti vandalismu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  <w:color w:val="000000"/>
        </w:rPr>
        <w:t>nouzové spojení přes mobilní bránu vč. SIM karty a uvedení do provozu</w:t>
      </w:r>
    </w:p>
    <w:p w:rsidR="005E566F" w:rsidRPr="005E566F" w:rsidRDefault="005E566F" w:rsidP="005E5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E566F">
        <w:rPr>
          <w:rFonts w:ascii="Arial" w:hAnsi="Arial" w:cs="Arial"/>
          <w:color w:val="000000"/>
        </w:rPr>
        <w:t>vizuální vlastnosti: provedení interiéru – nerez, sklápěcí sedačka, zrcadlo, madlo, osvětlení kabiny, podlaha v odstínu šedé</w:t>
      </w:r>
    </w:p>
    <w:p w:rsidR="005E566F" w:rsidRPr="005E566F" w:rsidRDefault="005E566F" w:rsidP="005E566F">
      <w:pPr>
        <w:jc w:val="both"/>
        <w:rPr>
          <w:rFonts w:ascii="Arial" w:hAnsi="Arial" w:cs="Arial"/>
        </w:rPr>
      </w:pPr>
    </w:p>
    <w:p w:rsidR="005E566F" w:rsidRPr="005E566F" w:rsidRDefault="005E566F" w:rsidP="005E566F">
      <w:pPr>
        <w:jc w:val="both"/>
        <w:rPr>
          <w:rFonts w:ascii="Arial" w:hAnsi="Arial" w:cs="Arial"/>
          <w:b/>
        </w:rPr>
      </w:pPr>
      <w:r w:rsidRPr="005E566F">
        <w:rPr>
          <w:rFonts w:ascii="Arial" w:hAnsi="Arial" w:cs="Arial"/>
          <w:b/>
        </w:rPr>
        <w:t>PROVÁDĚNÍ STAVBY</w:t>
      </w:r>
    </w:p>
    <w:p w:rsidR="005E566F" w:rsidRPr="005E566F" w:rsidRDefault="005E566F" w:rsidP="005E566F">
      <w:pPr>
        <w:tabs>
          <w:tab w:val="left" w:pos="284"/>
        </w:tabs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Realizace bude provedena dle výše uvedené schválené projektové dokumentace.</w:t>
      </w:r>
    </w:p>
    <w:p w:rsidR="005E566F" w:rsidRPr="005E566F" w:rsidRDefault="005E566F" w:rsidP="005E566F">
      <w:pPr>
        <w:tabs>
          <w:tab w:val="left" w:pos="284"/>
        </w:tabs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Práce budou probíhat ve fungujících bytových i nebytových prostorách. Je nutné při případném dočasném omezení v těchto prostorách zajistit možnost jejich bezproblémového provozu.</w:t>
      </w:r>
    </w:p>
    <w:p w:rsidR="005E566F" w:rsidRPr="005E566F" w:rsidRDefault="005E566F" w:rsidP="005E566F">
      <w:pPr>
        <w:tabs>
          <w:tab w:val="left" w:pos="284"/>
        </w:tabs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Zajištění dokladové části díla, zajištění souhlasných stanovisek dotčených orgánů k užívání díla (objednatel poskytne nezbytnou součinnost).</w:t>
      </w:r>
    </w:p>
    <w:p w:rsidR="005E566F" w:rsidRPr="005E566F" w:rsidRDefault="005E566F" w:rsidP="005E566F">
      <w:pPr>
        <w:tabs>
          <w:tab w:val="left" w:pos="284"/>
        </w:tabs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Zajištění kolaudace výtahu i stavebních úprav nástupních stanic.</w:t>
      </w:r>
    </w:p>
    <w:p w:rsidR="005E566F" w:rsidRPr="005E566F" w:rsidRDefault="005E566F" w:rsidP="005E566F">
      <w:pPr>
        <w:tabs>
          <w:tab w:val="left" w:pos="284"/>
        </w:tabs>
        <w:jc w:val="both"/>
        <w:rPr>
          <w:rFonts w:ascii="Arial" w:hAnsi="Arial" w:cs="Arial"/>
        </w:rPr>
      </w:pPr>
      <w:r w:rsidRPr="005E566F">
        <w:rPr>
          <w:rFonts w:ascii="Arial" w:hAnsi="Arial" w:cs="Arial"/>
        </w:rPr>
        <w:t>Veškeré nutné zkoušky a revize pro uvedení výtahu do provozu.</w:t>
      </w:r>
    </w:p>
    <w:p w:rsidR="005E566F" w:rsidRPr="005E566F" w:rsidRDefault="005E566F" w:rsidP="005E566F">
      <w:pPr>
        <w:tabs>
          <w:tab w:val="left" w:pos="284"/>
        </w:tabs>
        <w:ind w:left="709"/>
        <w:jc w:val="both"/>
        <w:rPr>
          <w:rFonts w:ascii="Arial" w:hAnsi="Arial" w:cs="Arial"/>
        </w:rPr>
      </w:pPr>
    </w:p>
    <w:p w:rsidR="005E566F" w:rsidRPr="005E566F" w:rsidRDefault="005E566F" w:rsidP="005E566F">
      <w:pPr>
        <w:tabs>
          <w:tab w:val="left" w:pos="0"/>
        </w:tabs>
        <w:jc w:val="both"/>
        <w:rPr>
          <w:rFonts w:ascii="Arial" w:hAnsi="Arial" w:cs="Arial"/>
        </w:rPr>
      </w:pPr>
    </w:p>
    <w:p w:rsidR="00022815" w:rsidRPr="005E566F" w:rsidRDefault="00022815" w:rsidP="00022815">
      <w:pPr>
        <w:jc w:val="both"/>
        <w:rPr>
          <w:rFonts w:ascii="Arial" w:hAnsi="Arial" w:cs="Arial"/>
          <w:b/>
        </w:rPr>
      </w:pPr>
    </w:p>
    <w:sectPr w:rsidR="00022815" w:rsidRPr="005E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20F7"/>
    <w:multiLevelType w:val="hybridMultilevel"/>
    <w:tmpl w:val="1624B2B0"/>
    <w:lvl w:ilvl="0" w:tplc="458ED2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EB"/>
    <w:rsid w:val="00022815"/>
    <w:rsid w:val="00284F7D"/>
    <w:rsid w:val="002A79B9"/>
    <w:rsid w:val="005E566F"/>
    <w:rsid w:val="00A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2B2EC-CF61-4996-9823-27713083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2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Chlápková</dc:creator>
  <cp:keywords/>
  <dc:description/>
  <cp:lastModifiedBy>Zdeňka Chlápková</cp:lastModifiedBy>
  <cp:revision>4</cp:revision>
  <dcterms:created xsi:type="dcterms:W3CDTF">2026-02-03T06:32:00Z</dcterms:created>
  <dcterms:modified xsi:type="dcterms:W3CDTF">2026-03-06T08:36:00Z</dcterms:modified>
</cp:coreProperties>
</file>