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>Re</w:t>
      </w:r>
      <w:r w:rsidR="00E0533C">
        <w:rPr>
          <w:color w:val="000000"/>
          <w:sz w:val="24"/>
          <w:szCs w:val="24"/>
        </w:rPr>
        <w:t>konstrukce bytu Opletalova 4, byt č.4</w:t>
      </w:r>
      <w:bookmarkStart w:id="0" w:name="_GoBack"/>
      <w:bookmarkEnd w:id="0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27438"/>
    <w:rsid w:val="00560427"/>
    <w:rsid w:val="008C75F3"/>
    <w:rsid w:val="008F62D4"/>
    <w:rsid w:val="00933B24"/>
    <w:rsid w:val="00991E42"/>
    <w:rsid w:val="00D03182"/>
    <w:rsid w:val="00E0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7</cp:revision>
  <cp:lastPrinted>2016-05-01T19:09:00Z</cp:lastPrinted>
  <dcterms:created xsi:type="dcterms:W3CDTF">2016-05-01T19:01:00Z</dcterms:created>
  <dcterms:modified xsi:type="dcterms:W3CDTF">2016-05-01T19:09:00Z</dcterms:modified>
</cp:coreProperties>
</file>