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Příční 130/24 byt č. 10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</w:t>
      </w:r>
      <w:r>
        <w:tab/>
        <w:t>Zábrdovice</w:t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515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 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6+2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 130m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2 000 000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  <w:rPr>
          <w:highlight w:val="yellow"/>
        </w:rPr>
      </w:pPr>
      <w:r>
        <w:rPr>
          <w:highlight w:val="yellow"/>
        </w:rPr>
        <w:t>Byt je spojením dvou původních bytů 9+10, r</w:t>
      </w:r>
      <w:r>
        <w:rPr>
          <w:highlight w:val="yellow"/>
        </w:rPr>
        <w:t>ozdělit byt na dva menší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Rozdělit byt na dva menší, vstup do druhého lze řešit z chodby za domovním schodištěm.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elektrický kotel s externím zásobníkem – řešit s objednatelem. V koupelně žebříkový radiátor.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plast - oprava kování, vyčištění, seřízení.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 komplet nová, dle potřeby dispozičně upravit. Samostatně stojící sporák, elektrický. </w:t>
      </w:r>
      <w:r>
        <w:t>Bez dodávky kuchyňské linky.</w:t>
      </w:r>
      <w:r>
        <w:t xml:space="preserve">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4B6F5-95A5-4550-A33D-182FF934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1635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2020-11-26T09:56:00Z</dcterms:created>
  <dcterms:modified xsi:type="dcterms:W3CDTF">2020-11-26T13:04:00Z</dcterms:modified>
</cp:coreProperties>
</file>