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7" w:rsidRPr="007F3717" w:rsidRDefault="00C7111C" w:rsidP="007F3717">
      <w:pPr>
        <w:tabs>
          <w:tab w:val="left" w:pos="-1980"/>
        </w:tabs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</w:t>
      </w:r>
      <w:r w:rsidR="007F3717" w:rsidRPr="007F371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RYCÍ LIST NABÍDKY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F3717">
        <w:rPr>
          <w:rFonts w:ascii="Times New Roman" w:eastAsia="Times New Roman" w:hAnsi="Times New Roman" w:cs="Times New Roman"/>
          <w:sz w:val="20"/>
          <w:szCs w:val="20"/>
          <w:lang w:eastAsia="cs-CZ"/>
        </w:rPr>
        <w:t>pro zakázku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3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t>ucínského nám.12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</w:p>
    <w:p w:rsidR="007F3717" w:rsidRPr="007F3717" w:rsidRDefault="00C83F7E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Oprava koupelny a topení</w:t>
      </w:r>
      <w:r w:rsidR="007F3717"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 w:rsidR="008047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7F3717"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="009348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F3717"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domě </w:t>
      </w:r>
      <w:r w:rsidR="008F5B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Moravské nám. 14a</w:t>
      </w:r>
      <w:bookmarkStart w:id="0" w:name="_GoBack"/>
      <w:bookmarkEnd w:id="0"/>
      <w:r w:rsidR="008047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D11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F3717"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Brno</w:t>
      </w:r>
    </w:p>
    <w:p w:rsid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obchodní firma/název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Sídlo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521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zapsaný v obch. rejstříku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bankovní spojení a číslo účtu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statutární orgán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osoba zmocněná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telefon, mobil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Fax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e-mail  a tel. kontaktní osoby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ID datové schránky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 xml:space="preserve">Webové stránky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tbl>
      <w:tblPr>
        <w:tblpPr w:leftFromText="141" w:rightFromText="141" w:vertAnchor="page" w:horzAnchor="margin" w:tblpXSpec="center" w:tblpY="1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947"/>
        <w:gridCol w:w="4462"/>
      </w:tblGrid>
      <w:tr w:rsidR="00E320FF" w:rsidRPr="007F3717" w:rsidTr="00E320FF">
        <w:trPr>
          <w:trHeight w:val="669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Níže uvedeným podpisem stvrzuji, že podávám tuto nabídku v souladu se zadávací dokumentací. Prohlašuji, že jsme si před podáním nabídky vyžádali a vyjasnili všechny potřebné údaje, které jednoznačně vymezují plnění této veřejné zakázky, v okamžiku podání této nabídky tedy máme vyjasněná veškerá sporná ustanovení a případné technické nejasnosti. Tímto současně prohlašuji, že přijímám podmínky zadavatele a jsou  jasné a srozumitelné.</w:t>
            </w:r>
          </w:p>
          <w:p w:rsidR="00E320FF" w:rsidRDefault="00E320FF" w:rsidP="00E3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nabídková cena zahrnuje všechny náklady spojené s kompletní a úspěšnou realizací veřejné zakázky.</w:t>
            </w:r>
          </w:p>
          <w:p w:rsidR="00E320FF" w:rsidRPr="007F3717" w:rsidRDefault="00E320FF" w:rsidP="00E32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trHeight w:val="39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otisk razítka</w:t>
            </w:r>
          </w:p>
        </w:tc>
      </w:tr>
      <w:tr w:rsidR="00E320FF" w:rsidRPr="007F3717" w:rsidTr="00E320FF">
        <w:trPr>
          <w:cantSplit/>
          <w:trHeight w:val="228"/>
        </w:trPr>
        <w:tc>
          <w:tcPr>
            <w:tcW w:w="2357" w:type="dxa"/>
            <w:tcBorders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947" w:type="dxa"/>
            <w:tcBorders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cantSplit/>
          <w:trHeight w:val="160"/>
        </w:trPr>
        <w:tc>
          <w:tcPr>
            <w:tcW w:w="2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Celková nabídková cena v Kč </w:t>
      </w:r>
      <w:r w:rsidRPr="007F371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cs-CZ"/>
        </w:rPr>
        <w:t>1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228"/>
        <w:gridCol w:w="2640"/>
        <w:gridCol w:w="2880"/>
      </w:tblGrid>
      <w:tr w:rsidR="007F3717" w:rsidRPr="007F3717" w:rsidTr="00637A67">
        <w:trPr>
          <w:cantSplit/>
          <w:trHeight w:val="175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bez DPH (bez zaokrouhlení):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446"/>
        </w:trPr>
        <w:tc>
          <w:tcPr>
            <w:tcW w:w="3228" w:type="dxa"/>
            <w:vMerge w:val="restart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DPH (15%)</w:t>
            </w:r>
          </w:p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(bez zaokrouhlení):</w:t>
            </w:r>
          </w:p>
        </w:tc>
        <w:tc>
          <w:tcPr>
            <w:tcW w:w="2640" w:type="dxa"/>
            <w:tcBorders>
              <w:righ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Základní sazba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397"/>
        </w:trPr>
        <w:tc>
          <w:tcPr>
            <w:tcW w:w="3228" w:type="dxa"/>
            <w:vMerge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640" w:type="dxa"/>
            <w:tcBorders>
              <w:righ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val="540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včetně DPH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D63ABE" w:rsidRDefault="00D63ABE"/>
    <w:sectPr w:rsidR="00D63ABE" w:rsidSect="00E320F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5A" w:rsidRDefault="0069365A" w:rsidP="0069365A">
      <w:pPr>
        <w:spacing w:after="0" w:line="240" w:lineRule="auto"/>
      </w:pPr>
      <w:r>
        <w:separator/>
      </w:r>
    </w:p>
  </w:endnote>
  <w:end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5A" w:rsidRDefault="0069365A" w:rsidP="0069365A">
    <w:pPr>
      <w:pStyle w:val="Zpat"/>
      <w:rPr>
        <w:szCs w:val="16"/>
      </w:rPr>
    </w:pPr>
    <w:r>
      <w:rPr>
        <w:szCs w:val="16"/>
      </w:rPr>
      <w:t>1 – V případě, že dodavatel není plátcem DPH uvede tuto informaci u sazby DPH</w:t>
    </w:r>
  </w:p>
  <w:p w:rsidR="0069365A" w:rsidRDefault="00693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5A" w:rsidRDefault="0069365A" w:rsidP="0069365A">
      <w:pPr>
        <w:spacing w:after="0" w:line="240" w:lineRule="auto"/>
      </w:pPr>
      <w:r>
        <w:separator/>
      </w:r>
    </w:p>
  </w:footnote>
  <w:foot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7"/>
    <w:rsid w:val="00040242"/>
    <w:rsid w:val="00126F52"/>
    <w:rsid w:val="00136F47"/>
    <w:rsid w:val="001A63D2"/>
    <w:rsid w:val="002333B6"/>
    <w:rsid w:val="003742DD"/>
    <w:rsid w:val="00481388"/>
    <w:rsid w:val="00512830"/>
    <w:rsid w:val="0069365A"/>
    <w:rsid w:val="007F3717"/>
    <w:rsid w:val="00804725"/>
    <w:rsid w:val="008D1339"/>
    <w:rsid w:val="008F5B05"/>
    <w:rsid w:val="00933060"/>
    <w:rsid w:val="00934806"/>
    <w:rsid w:val="00B87F74"/>
    <w:rsid w:val="00C7111C"/>
    <w:rsid w:val="00C83F7E"/>
    <w:rsid w:val="00CC319F"/>
    <w:rsid w:val="00D119C9"/>
    <w:rsid w:val="00D63ABE"/>
    <w:rsid w:val="00E320FF"/>
    <w:rsid w:val="00F015A3"/>
    <w:rsid w:val="00F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F1C2-3F71-46B7-AFFE-F0E9F0D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65A"/>
  </w:style>
  <w:style w:type="paragraph" w:styleId="Zpat">
    <w:name w:val="footer"/>
    <w:basedOn w:val="Normln"/>
    <w:link w:val="Zpat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Marie Pešáková</dc:creator>
  <cp:keywords/>
  <dc:description/>
  <cp:lastModifiedBy>Radomír Marvan</cp:lastModifiedBy>
  <cp:revision>14</cp:revision>
  <dcterms:created xsi:type="dcterms:W3CDTF">2021-03-09T13:11:00Z</dcterms:created>
  <dcterms:modified xsi:type="dcterms:W3CDTF">2021-06-24T06:50:00Z</dcterms:modified>
</cp:coreProperties>
</file>