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0B83" w14:textId="77777777" w:rsidR="00704216" w:rsidRDefault="007772D5">
      <w:pPr>
        <w:pStyle w:val="Pa3"/>
        <w:rPr>
          <w:rFonts w:ascii="Segoe UI" w:hAnsi="Segoe UI" w:cs="Segoe UI"/>
          <w:b/>
          <w:color w:val="000000"/>
          <w:sz w:val="22"/>
          <w:szCs w:val="22"/>
          <w:u w:val="single"/>
        </w:rPr>
      </w:pPr>
      <w:r>
        <w:rPr>
          <w:rFonts w:ascii="Segoe UI" w:hAnsi="Segoe UI" w:cs="Segoe UI"/>
          <w:b/>
          <w:color w:val="000000"/>
          <w:sz w:val="22"/>
          <w:szCs w:val="22"/>
          <w:u w:val="single"/>
        </w:rPr>
        <w:t xml:space="preserve">PŘÍSTŘEŠKY MHD A </w:t>
      </w:r>
      <w:proofErr w:type="gramStart"/>
      <w:r>
        <w:rPr>
          <w:rFonts w:ascii="Segoe UI" w:hAnsi="Segoe UI" w:cs="Segoe UI"/>
          <w:b/>
          <w:color w:val="000000"/>
          <w:sz w:val="22"/>
          <w:szCs w:val="22"/>
          <w:u w:val="single"/>
        </w:rPr>
        <w:t>CLV - ZÁKLADNÍ</w:t>
      </w:r>
      <w:proofErr w:type="gramEnd"/>
      <w:r>
        <w:rPr>
          <w:rFonts w:ascii="Segoe UI" w:hAnsi="Segoe UI" w:cs="Segoe UI"/>
          <w:b/>
          <w:color w:val="000000"/>
          <w:sz w:val="22"/>
          <w:szCs w:val="22"/>
          <w:u w:val="single"/>
        </w:rPr>
        <w:t xml:space="preserve"> DESIGNOVÉ A TECHNICKÉ POŽADAVKY</w:t>
      </w:r>
    </w:p>
    <w:p w14:paraId="63F26E24" w14:textId="77777777" w:rsidR="00704216" w:rsidRDefault="00704216">
      <w:pPr>
        <w:pStyle w:val="Default"/>
        <w:rPr>
          <w:rFonts w:ascii="Segoe UI" w:hAnsi="Segoe UI" w:cs="Segoe UI"/>
          <w:sz w:val="22"/>
          <w:szCs w:val="22"/>
        </w:rPr>
      </w:pPr>
    </w:p>
    <w:p w14:paraId="667834D7" w14:textId="2357060E" w:rsidR="00704216" w:rsidRDefault="007772D5">
      <w:pPr>
        <w:spacing w:after="0" w:line="240" w:lineRule="auto"/>
        <w:jc w:val="both"/>
        <w:rPr>
          <w:rFonts w:ascii="Segoe UI" w:hAnsi="Segoe UI" w:cs="Segoe UI"/>
          <w:color w:val="000000"/>
        </w:rPr>
      </w:pPr>
      <w:r>
        <w:rPr>
          <w:rFonts w:ascii="Segoe UI" w:eastAsia="Times New Roman" w:hAnsi="Segoe UI" w:cs="Segoe UI"/>
          <w:color w:val="231F20"/>
          <w:lang w:eastAsia="cs-CZ"/>
        </w:rPr>
        <w:t xml:space="preserve">Cílem koncesního řízení je vybrat nejlepší koncept zastávek městské hromadné dopravy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 xml:space="preserve">pro celou svou síť, nahradit stávající přístřešky a vyhovět potřebám zadavatele definovaným níže. Základními požadavky jsou </w:t>
      </w:r>
      <w:r>
        <w:rPr>
          <w:rFonts w:ascii="Segoe UI" w:hAnsi="Segoe UI" w:cs="Segoe UI"/>
          <w:color w:val="000000"/>
        </w:rPr>
        <w:t>variabilní</w:t>
      </w:r>
      <w:r>
        <w:rPr>
          <w:rFonts w:ascii="Segoe UI" w:hAnsi="Segoe UI" w:cs="Segoe UI"/>
        </w:rPr>
        <w:t xml:space="preserve"> </w:t>
      </w:r>
      <w:r>
        <w:rPr>
          <w:rFonts w:ascii="Segoe UI" w:hAnsi="Segoe UI" w:cs="Segoe UI"/>
          <w:color w:val="000000"/>
        </w:rPr>
        <w:t>vizuální a funkční vlastnosti,</w:t>
      </w:r>
      <w:r>
        <w:rPr>
          <w:rFonts w:ascii="Segoe UI" w:hAnsi="Segoe UI" w:cs="Segoe UI"/>
        </w:rPr>
        <w:t xml:space="preserve"> </w:t>
      </w:r>
      <w:r>
        <w:rPr>
          <w:rFonts w:ascii="Segoe UI" w:hAnsi="Segoe UI" w:cs="Segoe UI"/>
          <w:color w:val="000000"/>
        </w:rPr>
        <w:t>moderní, efektivní, udržitelné a zvládnutelné řešení, které respektuje</w:t>
      </w:r>
      <w:r>
        <w:rPr>
          <w:rFonts w:ascii="Segoe UI" w:hAnsi="Segoe UI" w:cs="Segoe UI"/>
        </w:rPr>
        <w:t xml:space="preserve"> rozmanitost městské části</w:t>
      </w:r>
      <w:r>
        <w:rPr>
          <w:rFonts w:ascii="Segoe UI" w:hAnsi="Segoe UI" w:cs="Segoe UI"/>
          <w:color w:val="000000"/>
        </w:rPr>
        <w:t xml:space="preserve"> charakterizující </w:t>
      </w:r>
      <w:r>
        <w:rPr>
          <w:rFonts w:ascii="Segoe UI" w:hAnsi="Segoe UI" w:cs="Segoe UI"/>
        </w:rPr>
        <w:t>centrum Brna</w:t>
      </w:r>
      <w:r>
        <w:rPr>
          <w:rFonts w:ascii="Segoe UI" w:hAnsi="Segoe UI" w:cs="Segoe UI"/>
          <w:color w:val="000000"/>
        </w:rPr>
        <w:t>.</w:t>
      </w:r>
    </w:p>
    <w:p w14:paraId="2C900D2C" w14:textId="77777777" w:rsidR="00704216" w:rsidRDefault="00704216">
      <w:pPr>
        <w:spacing w:after="0" w:line="240" w:lineRule="auto"/>
        <w:jc w:val="both"/>
        <w:rPr>
          <w:rFonts w:ascii="Segoe UI" w:hAnsi="Segoe UI" w:cs="Segoe UI"/>
          <w:color w:val="000000"/>
        </w:rPr>
      </w:pPr>
    </w:p>
    <w:p w14:paraId="2D562E7F" w14:textId="1C6C4264" w:rsidR="00704216" w:rsidRDefault="007772D5">
      <w:pPr>
        <w:spacing w:after="0" w:line="240" w:lineRule="auto"/>
        <w:jc w:val="both"/>
        <w:rPr>
          <w:rFonts w:ascii="Segoe UI" w:hAnsi="Segoe UI" w:cs="Segoe UI"/>
          <w:i/>
          <w:iCs/>
          <w:color w:val="000000"/>
        </w:rPr>
      </w:pPr>
      <w:r>
        <w:rPr>
          <w:rFonts w:ascii="Segoe UI" w:hAnsi="Segoe UI" w:cs="Segoe UI"/>
          <w:i/>
          <w:iCs/>
          <w:color w:val="4F81BD" w:themeColor="accent1"/>
        </w:rPr>
        <w:t>Modrou barvou</w:t>
      </w:r>
      <w:r>
        <w:rPr>
          <w:rFonts w:ascii="Segoe UI" w:hAnsi="Segoe UI" w:cs="Segoe UI"/>
          <w:i/>
          <w:iCs/>
          <w:color w:val="000000"/>
        </w:rPr>
        <w:t xml:space="preserve"> níže jsou označeny minimální technické podmínky ve smyslu </w:t>
      </w:r>
      <w:proofErr w:type="spellStart"/>
      <w:r>
        <w:rPr>
          <w:rFonts w:ascii="Segoe UI" w:hAnsi="Segoe UI" w:cs="Segoe UI"/>
          <w:i/>
          <w:iCs/>
          <w:color w:val="000000"/>
        </w:rPr>
        <w:t>ust</w:t>
      </w:r>
      <w:proofErr w:type="spellEnd"/>
      <w:r>
        <w:rPr>
          <w:rFonts w:ascii="Segoe UI" w:hAnsi="Segoe UI" w:cs="Segoe UI"/>
          <w:i/>
          <w:iCs/>
          <w:color w:val="000000"/>
        </w:rPr>
        <w:t xml:space="preserve"> § 180 odst. 7 zákona č</w:t>
      </w:r>
      <w:r w:rsidR="00684BDB">
        <w:rPr>
          <w:rFonts w:ascii="Segoe UI" w:hAnsi="Segoe UI" w:cs="Segoe UI"/>
          <w:i/>
          <w:iCs/>
          <w:color w:val="000000"/>
        </w:rPr>
        <w:t>.</w:t>
      </w:r>
      <w:r>
        <w:rPr>
          <w:rFonts w:ascii="Segoe UI" w:hAnsi="Segoe UI" w:cs="Segoe UI"/>
          <w:i/>
          <w:iCs/>
          <w:color w:val="000000"/>
        </w:rPr>
        <w:t xml:space="preserve"> 134/2016 Sb., o zadávání veřejných zakázek, ve znění pozdějších předpisů, které musí být vždy účastníkem respektovány a nabízené plnění je musí splňovat, přičemž je nelze změnit ve fázi jednání s účastníkem o předběžné nabídce. </w:t>
      </w:r>
    </w:p>
    <w:p w14:paraId="5E428BFC" w14:textId="77777777" w:rsidR="00704216" w:rsidRDefault="007772D5">
      <w:pPr>
        <w:spacing w:after="0" w:line="240" w:lineRule="auto"/>
        <w:jc w:val="both"/>
        <w:rPr>
          <w:rFonts w:ascii="Arial" w:hAnsi="Arial" w:cs="Arial"/>
          <w:i/>
          <w:iCs/>
          <w:color w:val="000000"/>
          <w:sz w:val="20"/>
          <w:szCs w:val="20"/>
          <w:shd w:val="clear" w:color="auto" w:fill="FFFFFF"/>
        </w:rPr>
      </w:pPr>
      <w:r>
        <w:rPr>
          <w:rFonts w:ascii="Segoe UI" w:hAnsi="Segoe UI" w:cs="Segoe UI"/>
          <w:i/>
          <w:iCs/>
          <w:color w:val="000000"/>
        </w:rPr>
        <w:t xml:space="preserve">O požadavcích, které nejsou označeny modrou barvou, bude zadavatel oprávněn s účastníky jednat. </w:t>
      </w:r>
    </w:p>
    <w:p w14:paraId="3A01382F" w14:textId="77777777" w:rsidR="00704216" w:rsidRDefault="00704216">
      <w:pPr>
        <w:autoSpaceDE w:val="0"/>
        <w:autoSpaceDN w:val="0"/>
        <w:adjustRightInd w:val="0"/>
        <w:spacing w:after="0" w:line="240" w:lineRule="auto"/>
        <w:rPr>
          <w:rFonts w:ascii="Segoe UI" w:hAnsi="Segoe UI" w:cs="Segoe UI"/>
          <w:b/>
          <w:bCs/>
        </w:rPr>
      </w:pPr>
    </w:p>
    <w:p w14:paraId="5BD543A8" w14:textId="77777777" w:rsidR="00704216" w:rsidRDefault="007772D5">
      <w:pPr>
        <w:autoSpaceDE w:val="0"/>
        <w:autoSpaceDN w:val="0"/>
        <w:adjustRightInd w:val="0"/>
        <w:spacing w:after="0" w:line="240" w:lineRule="auto"/>
        <w:rPr>
          <w:rFonts w:ascii="Segoe UI" w:hAnsi="Segoe UI" w:cs="Segoe UI"/>
          <w:b/>
          <w:bCs/>
        </w:rPr>
      </w:pPr>
      <w:r>
        <w:rPr>
          <w:rFonts w:ascii="Segoe UI" w:hAnsi="Segoe UI" w:cs="Segoe UI"/>
          <w:b/>
          <w:bCs/>
        </w:rPr>
        <w:t>1. PŘÍSTŘEŠKY ZASTÁVEK MHD – UMÍSTĚNÍ</w:t>
      </w:r>
    </w:p>
    <w:p w14:paraId="1F91630B" w14:textId="77777777" w:rsidR="00704216" w:rsidRDefault="007772D5">
      <w:pPr>
        <w:autoSpaceDE w:val="0"/>
        <w:autoSpaceDN w:val="0"/>
        <w:adjustRightInd w:val="0"/>
        <w:spacing w:before="120" w:after="0" w:line="240" w:lineRule="auto"/>
        <w:jc w:val="both"/>
        <w:rPr>
          <w:rFonts w:ascii="Segoe UI" w:hAnsi="Segoe UI" w:cs="Segoe UI"/>
        </w:rPr>
      </w:pPr>
      <w:r>
        <w:rPr>
          <w:rFonts w:ascii="Segoe UI" w:hAnsi="Segoe UI" w:cs="Segoe UI"/>
          <w:color w:val="4F81BD" w:themeColor="accent1"/>
        </w:rPr>
        <w:t xml:space="preserve">Zastávky musí kromě základní funkce ochrany před nepříznivým počasím </w:t>
      </w:r>
      <w:r>
        <w:rPr>
          <w:rFonts w:ascii="Segoe UI" w:hAnsi="Segoe UI" w:cs="Segoe UI"/>
        </w:rPr>
        <w:t>také nabízet dobrou orientaci v prostoru zastávky a poskytovat cestujícím pocit bezpečí.</w:t>
      </w:r>
    </w:p>
    <w:p w14:paraId="27915CC3" w14:textId="77777777" w:rsidR="00704216" w:rsidRDefault="00704216">
      <w:pPr>
        <w:autoSpaceDE w:val="0"/>
        <w:autoSpaceDN w:val="0"/>
        <w:adjustRightInd w:val="0"/>
        <w:spacing w:after="0" w:line="240" w:lineRule="auto"/>
        <w:jc w:val="both"/>
        <w:rPr>
          <w:rFonts w:ascii="Segoe UI" w:hAnsi="Segoe UI" w:cs="Segoe UI"/>
          <w:b/>
          <w:bCs/>
        </w:rPr>
      </w:pPr>
    </w:p>
    <w:p w14:paraId="0EA06E6C"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color w:val="4F81BD" w:themeColor="accent1"/>
        </w:rPr>
        <w:t xml:space="preserve">Požadována je standardizace zastávkových přístřešků pro běžná prostranství (jednotné modulární řešení konstrukce). Jeden typ pro celou síť, resp. jeho obměny (stavebnicové variace). </w:t>
      </w:r>
      <w:r>
        <w:rPr>
          <w:rFonts w:ascii="Segoe UI" w:hAnsi="Segoe UI" w:cs="Segoe UI"/>
        </w:rPr>
        <w:t xml:space="preserve">K umísťování přístřešků na významných místech ve městě přistupovat se zvýšeným ohledem. </w:t>
      </w:r>
    </w:p>
    <w:p w14:paraId="3BB8E6F2" w14:textId="77777777" w:rsidR="00704216" w:rsidRDefault="00704216">
      <w:pPr>
        <w:autoSpaceDE w:val="0"/>
        <w:autoSpaceDN w:val="0"/>
        <w:adjustRightInd w:val="0"/>
        <w:spacing w:after="0" w:line="240" w:lineRule="auto"/>
        <w:jc w:val="both"/>
        <w:rPr>
          <w:rFonts w:ascii="Segoe UI" w:hAnsi="Segoe UI" w:cs="Segoe UI"/>
        </w:rPr>
      </w:pPr>
    </w:p>
    <w:p w14:paraId="3F80B738"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Jednotné modulární řešení představuje řešení, v </w:t>
      </w:r>
      <w:proofErr w:type="gramStart"/>
      <w:r>
        <w:rPr>
          <w:rFonts w:ascii="Segoe UI" w:hAnsi="Segoe UI" w:cs="Segoe UI"/>
        </w:rPr>
        <w:t>rámci</w:t>
      </w:r>
      <w:proofErr w:type="gramEnd"/>
      <w:r>
        <w:rPr>
          <w:rFonts w:ascii="Segoe UI" w:hAnsi="Segoe UI" w:cs="Segoe UI"/>
        </w:rPr>
        <w:t xml:space="preserve"> kterého budou přístřešky zastávek MHD složeny ze stejných stavebních prvků – modulů, které umožní kombinovat. Základní modul bude možné rozšířit či zúžit, osadit na něj různé druhy bočnic, ukotvit jej do různých sklonů terénu a doplnit jej v různých kombinacích prvky vybavení.</w:t>
      </w:r>
    </w:p>
    <w:p w14:paraId="4801A900" w14:textId="77777777" w:rsidR="00704216" w:rsidRDefault="00704216">
      <w:pPr>
        <w:autoSpaceDE w:val="0"/>
        <w:autoSpaceDN w:val="0"/>
        <w:adjustRightInd w:val="0"/>
        <w:spacing w:after="0" w:line="240" w:lineRule="auto"/>
        <w:jc w:val="both"/>
        <w:rPr>
          <w:rFonts w:ascii="Segoe UI" w:hAnsi="Segoe UI" w:cs="Segoe UI"/>
        </w:rPr>
      </w:pPr>
    </w:p>
    <w:p w14:paraId="02BD2DAF" w14:textId="003BABAE"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 xml:space="preserve">Standardní přístřešek nemá dominovat prostorově ani barevně. Výjimečné stanice, přestupní uzly a konečné stanice mohou být řešeny individuálně, vždy však s ohledem na urbanistický </w:t>
      </w:r>
      <w:r w:rsidR="00684BDB">
        <w:rPr>
          <w:rFonts w:ascii="Segoe UI" w:hAnsi="Segoe UI" w:cs="Segoe UI"/>
        </w:rPr>
        <w:br/>
      </w:r>
      <w:r>
        <w:rPr>
          <w:rFonts w:ascii="Segoe UI" w:hAnsi="Segoe UI" w:cs="Segoe UI"/>
        </w:rPr>
        <w:t>a architektonický kontext.</w:t>
      </w:r>
    </w:p>
    <w:p w14:paraId="2E8E4D65" w14:textId="77777777" w:rsidR="00704216" w:rsidRDefault="00704216">
      <w:pPr>
        <w:autoSpaceDE w:val="0"/>
        <w:autoSpaceDN w:val="0"/>
        <w:adjustRightInd w:val="0"/>
        <w:spacing w:after="0" w:line="240" w:lineRule="auto"/>
        <w:jc w:val="both"/>
        <w:rPr>
          <w:rFonts w:ascii="Segoe UI" w:hAnsi="Segoe UI" w:cs="Segoe UI"/>
        </w:rPr>
      </w:pPr>
    </w:p>
    <w:p w14:paraId="243BE5BA"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Umístění přístřešku nebude vytvářet zásadní prostorovou bariéru v pohybu. Délka přístřešku nebo množství přístřešků má odpovídat vytíženosti zastávky.</w:t>
      </w:r>
    </w:p>
    <w:p w14:paraId="28E8C65F" w14:textId="77777777" w:rsidR="00704216" w:rsidRDefault="00704216">
      <w:pPr>
        <w:autoSpaceDE w:val="0"/>
        <w:autoSpaceDN w:val="0"/>
        <w:adjustRightInd w:val="0"/>
        <w:spacing w:after="0" w:line="240" w:lineRule="auto"/>
        <w:rPr>
          <w:rFonts w:ascii="Segoe UI" w:hAnsi="Segoe UI" w:cs="Segoe UI"/>
          <w:b/>
          <w:bCs/>
        </w:rPr>
      </w:pPr>
    </w:p>
    <w:p w14:paraId="050EEE07"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Přístřešky musí být pevně ukotveny bez ohledu na základové poměry a typ povrchu na místě. Musí však být odnímatelné pro silniční práce a při mimořádných událostech</w:t>
      </w:r>
      <w:r>
        <w:rPr>
          <w:rFonts w:ascii="Segoe UI" w:eastAsia="Times New Roman" w:hAnsi="Segoe UI" w:cs="Segoe UI"/>
          <w:color w:val="231F20"/>
          <w:lang w:eastAsia="cs-CZ"/>
        </w:rPr>
        <w:t>.</w:t>
      </w:r>
    </w:p>
    <w:p w14:paraId="28CE28E8" w14:textId="77777777" w:rsidR="00704216" w:rsidRDefault="00704216">
      <w:pPr>
        <w:autoSpaceDE w:val="0"/>
        <w:autoSpaceDN w:val="0"/>
        <w:adjustRightInd w:val="0"/>
        <w:spacing w:after="0" w:line="240" w:lineRule="auto"/>
        <w:jc w:val="both"/>
        <w:rPr>
          <w:rFonts w:ascii="Segoe UI" w:hAnsi="Segoe UI" w:cs="Segoe UI"/>
          <w:b/>
          <w:bCs/>
        </w:rPr>
      </w:pPr>
    </w:p>
    <w:p w14:paraId="08042620" w14:textId="77777777" w:rsidR="00704216" w:rsidRDefault="00704216">
      <w:pPr>
        <w:autoSpaceDE w:val="0"/>
        <w:autoSpaceDN w:val="0"/>
        <w:adjustRightInd w:val="0"/>
        <w:spacing w:after="0" w:line="240" w:lineRule="auto"/>
        <w:jc w:val="both"/>
        <w:rPr>
          <w:rFonts w:ascii="Segoe UI" w:hAnsi="Segoe UI" w:cs="Segoe UI"/>
          <w:b/>
          <w:bCs/>
        </w:rPr>
      </w:pPr>
    </w:p>
    <w:p w14:paraId="223744F0" w14:textId="77777777" w:rsidR="00704216" w:rsidRDefault="007772D5">
      <w:pPr>
        <w:autoSpaceDE w:val="0"/>
        <w:autoSpaceDN w:val="0"/>
        <w:adjustRightInd w:val="0"/>
        <w:spacing w:after="0" w:line="240" w:lineRule="auto"/>
        <w:jc w:val="both"/>
        <w:rPr>
          <w:rFonts w:ascii="Segoe UI" w:hAnsi="Segoe UI" w:cs="Segoe UI"/>
          <w:b/>
          <w:bCs/>
        </w:rPr>
      </w:pPr>
      <w:r>
        <w:rPr>
          <w:rFonts w:ascii="Segoe UI" w:hAnsi="Segoe UI" w:cs="Segoe UI"/>
          <w:b/>
          <w:bCs/>
        </w:rPr>
        <w:t>2. PŘÍSTŘEŠKY ZASTÁVEK MHD – DESIGN</w:t>
      </w:r>
    </w:p>
    <w:p w14:paraId="3D5C5E37" w14:textId="77777777" w:rsidR="00704216" w:rsidRDefault="00704216">
      <w:pPr>
        <w:autoSpaceDE w:val="0"/>
        <w:autoSpaceDN w:val="0"/>
        <w:adjustRightInd w:val="0"/>
        <w:spacing w:after="0" w:line="240" w:lineRule="auto"/>
        <w:jc w:val="both"/>
        <w:rPr>
          <w:rFonts w:ascii="Segoe UI" w:hAnsi="Segoe UI" w:cs="Segoe UI"/>
          <w:b/>
          <w:bCs/>
        </w:rPr>
      </w:pPr>
    </w:p>
    <w:p w14:paraId="1B973235"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Požadován je reprezentativní vzhled vycházející z brněnského prostředí současně s užitnou funkcí, snadnou údržbou a odolností proti vandalismu za přiměřené finanční náklady.</w:t>
      </w:r>
    </w:p>
    <w:p w14:paraId="126DE702" w14:textId="77777777" w:rsidR="00704216" w:rsidRDefault="00704216">
      <w:pPr>
        <w:pStyle w:val="Default"/>
        <w:jc w:val="both"/>
        <w:rPr>
          <w:rFonts w:ascii="Segoe UI" w:hAnsi="Segoe UI" w:cs="Segoe UI"/>
          <w:sz w:val="22"/>
          <w:szCs w:val="22"/>
        </w:rPr>
      </w:pPr>
    </w:p>
    <w:p w14:paraId="1D4403B5" w14:textId="77777777" w:rsidR="00704216" w:rsidRDefault="007772D5">
      <w:pPr>
        <w:pStyle w:val="Default"/>
        <w:jc w:val="both"/>
        <w:rPr>
          <w:rFonts w:ascii="Segoe UI" w:hAnsi="Segoe UI" w:cs="Segoe UI"/>
          <w:sz w:val="22"/>
          <w:szCs w:val="22"/>
        </w:rPr>
      </w:pPr>
      <w:r>
        <w:rPr>
          <w:rFonts w:ascii="Segoe UI" w:hAnsi="Segoe UI" w:cs="Segoe UI"/>
          <w:sz w:val="22"/>
          <w:szCs w:val="22"/>
        </w:rPr>
        <w:lastRenderedPageBreak/>
        <w:t>Univerzální a nadčasový design vzhledem k předpokládané životnosti prvků, časovému horizontu realizace, umístění ve všech typech urbanizovaného prostoru: památkové rezervace historického centra Brna, navazující městské čtvrti, sídlištní zástavbu.</w:t>
      </w:r>
    </w:p>
    <w:p w14:paraId="554EF146" w14:textId="77777777" w:rsidR="00704216" w:rsidRDefault="00704216">
      <w:pPr>
        <w:autoSpaceDE w:val="0"/>
        <w:autoSpaceDN w:val="0"/>
        <w:adjustRightInd w:val="0"/>
        <w:spacing w:after="0" w:line="240" w:lineRule="auto"/>
        <w:jc w:val="both"/>
        <w:rPr>
          <w:rFonts w:ascii="Segoe UI" w:hAnsi="Segoe UI" w:cs="Segoe UI"/>
          <w:b/>
          <w:bCs/>
        </w:rPr>
      </w:pPr>
    </w:p>
    <w:p w14:paraId="508ADEF3"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 xml:space="preserve">Optimální je přístřešek půdorysného tvaru U, který chrání proti povětrnosti i bočnímu větru. </w:t>
      </w:r>
      <w:r>
        <w:rPr>
          <w:rFonts w:ascii="Segoe UI" w:hAnsi="Segoe UI" w:cs="Segoe UI"/>
          <w:color w:val="4F81BD" w:themeColor="accent1"/>
        </w:rPr>
        <w:t>Konstrukce přístřešku má zajistit výhled směrem k přijíždějícím vozidlům veřejné dopravy.</w:t>
      </w:r>
    </w:p>
    <w:p w14:paraId="7A97E5EB" w14:textId="77777777" w:rsidR="00704216" w:rsidRDefault="00704216">
      <w:pPr>
        <w:autoSpaceDE w:val="0"/>
        <w:autoSpaceDN w:val="0"/>
        <w:adjustRightInd w:val="0"/>
        <w:spacing w:after="0" w:line="240" w:lineRule="auto"/>
        <w:jc w:val="both"/>
        <w:rPr>
          <w:rFonts w:ascii="Segoe UI" w:hAnsi="Segoe UI" w:cs="Segoe UI"/>
        </w:rPr>
      </w:pPr>
    </w:p>
    <w:p w14:paraId="305C59D0"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 xml:space="preserve">Standardním řešením je subtilní kovová konstrukce a sklo, případně dřevo. Barevnost konstrukčních prvků musí odpovídat charakteru daného veřejného prostranství a ostatních prvků městského mobiliáře. Není nutné dodržet vzhled ani barevnost přístřešků dodávaných Dopravním podnikem města Brna, a.s. (tj. černé přístřešky umístěné např. na zastávce Výstaviště – hlavní vstup). </w:t>
      </w:r>
      <w:r>
        <w:rPr>
          <w:rFonts w:ascii="Segoe UI" w:eastAsia="Times New Roman" w:hAnsi="Segoe UI" w:cs="Segoe UI"/>
          <w:color w:val="4F81BD" w:themeColor="accent1"/>
          <w:lang w:eastAsia="cs-CZ"/>
        </w:rPr>
        <w:t>Přípustné jsou barvy v odstínech šedé, černá, nerezové provedení, barva kovu případně slitiny, z níž je konstrukce vyrobena.</w:t>
      </w:r>
      <w:r>
        <w:rPr>
          <w:rFonts w:ascii="Segoe UI" w:hAnsi="Segoe UI" w:cs="Segoe UI"/>
        </w:rPr>
        <w:t xml:space="preserve"> Skleněné stěny přístřešku budou opatřeny grafikou, která je zviditelní vůči pozadí a zamezí nárazu chodců i zvěře do skel. Tato grafika nebude reklamou. Umělé materiály jako polykarbonát jsou nevhodné.</w:t>
      </w:r>
    </w:p>
    <w:p w14:paraId="61EE5AB3" w14:textId="77777777" w:rsidR="00704216" w:rsidRDefault="00704216">
      <w:pPr>
        <w:autoSpaceDE w:val="0"/>
        <w:autoSpaceDN w:val="0"/>
        <w:adjustRightInd w:val="0"/>
        <w:spacing w:after="0" w:line="240" w:lineRule="auto"/>
        <w:jc w:val="both"/>
        <w:rPr>
          <w:rFonts w:ascii="Segoe UI" w:hAnsi="Segoe UI" w:cs="Segoe UI"/>
        </w:rPr>
      </w:pPr>
    </w:p>
    <w:p w14:paraId="101A7293" w14:textId="77777777" w:rsidR="00704216" w:rsidRDefault="007772D5">
      <w:pPr>
        <w:autoSpaceDE w:val="0"/>
        <w:autoSpaceDN w:val="0"/>
        <w:adjustRightInd w:val="0"/>
        <w:spacing w:after="0" w:line="240" w:lineRule="auto"/>
        <w:jc w:val="both"/>
        <w:rPr>
          <w:rFonts w:ascii="Segoe UI" w:hAnsi="Segoe UI" w:cs="Segoe UI"/>
          <w:color w:val="4F81BD" w:themeColor="accent1"/>
        </w:rPr>
      </w:pPr>
      <w:r>
        <w:rPr>
          <w:rFonts w:ascii="Segoe UI" w:hAnsi="Segoe UI" w:cs="Segoe UI"/>
          <w:color w:val="4F81BD" w:themeColor="accent1"/>
        </w:rPr>
        <w:t xml:space="preserve">Základní výbavou přístřešku je široké zastřešení (poskytující stín), lavička, název stanice, jízdní řád, doplňkové informace (mapa linek, informace o výlukách). </w:t>
      </w:r>
    </w:p>
    <w:p w14:paraId="61AA3A4E" w14:textId="77777777" w:rsidR="00704216" w:rsidRDefault="00704216">
      <w:pPr>
        <w:autoSpaceDE w:val="0"/>
        <w:autoSpaceDN w:val="0"/>
        <w:adjustRightInd w:val="0"/>
        <w:spacing w:after="0" w:line="240" w:lineRule="auto"/>
        <w:jc w:val="both"/>
        <w:rPr>
          <w:rFonts w:ascii="Segoe UI" w:hAnsi="Segoe UI" w:cs="Segoe UI"/>
          <w:color w:val="4F81BD" w:themeColor="accent1"/>
        </w:rPr>
      </w:pPr>
    </w:p>
    <w:p w14:paraId="5A8BB86C"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color w:val="4F81BD" w:themeColor="accent1"/>
        </w:rPr>
        <w:t xml:space="preserve">Zastřešení přístřešku je požadováno neprůsvitné, stínící, je možno ho řešit i </w:t>
      </w:r>
      <w:proofErr w:type="spellStart"/>
      <w:r>
        <w:rPr>
          <w:rFonts w:ascii="Segoe UI" w:hAnsi="Segoe UI" w:cs="Segoe UI"/>
          <w:color w:val="4F81BD" w:themeColor="accent1"/>
        </w:rPr>
        <w:t>polepovou</w:t>
      </w:r>
      <w:proofErr w:type="spellEnd"/>
      <w:r>
        <w:rPr>
          <w:rFonts w:ascii="Segoe UI" w:hAnsi="Segoe UI" w:cs="Segoe UI"/>
          <w:color w:val="4F81BD" w:themeColor="accent1"/>
        </w:rPr>
        <w:t xml:space="preserve"> folií, která poskytne stínění. </w:t>
      </w:r>
      <w:r>
        <w:rPr>
          <w:rFonts w:ascii="Segoe UI" w:hAnsi="Segoe UI" w:cs="Segoe UI"/>
        </w:rPr>
        <w:t>V případě, že střecha bude nést solární panely, lze solární panely považovat za stínění.</w:t>
      </w:r>
    </w:p>
    <w:p w14:paraId="3D2EEB44" w14:textId="77777777" w:rsidR="00704216" w:rsidRDefault="00704216">
      <w:pPr>
        <w:autoSpaceDE w:val="0"/>
        <w:autoSpaceDN w:val="0"/>
        <w:adjustRightInd w:val="0"/>
        <w:spacing w:after="0" w:line="240" w:lineRule="auto"/>
        <w:jc w:val="both"/>
        <w:rPr>
          <w:rFonts w:ascii="Segoe UI" w:hAnsi="Segoe UI" w:cs="Segoe UI"/>
        </w:rPr>
      </w:pPr>
    </w:p>
    <w:p w14:paraId="4C0455FC" w14:textId="7777777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color w:val="4F81BD" w:themeColor="accent1"/>
        </w:rPr>
        <w:t xml:space="preserve">Přístřešky se skleněnými stěnami ve vzdálenosti do 50 m od souvislé zeleně nebo vodních ploch musí mít potisk nebo polep vertikálních skleněných ploch ve formě celoplošného vzoru kontrastní barvy k pozadí (např. bílá, černá), které zamezí nárazu ptáků do skel. </w:t>
      </w:r>
    </w:p>
    <w:p w14:paraId="5D638CEC" w14:textId="77777777" w:rsidR="00704216" w:rsidRDefault="00704216">
      <w:pPr>
        <w:autoSpaceDE w:val="0"/>
        <w:autoSpaceDN w:val="0"/>
        <w:adjustRightInd w:val="0"/>
        <w:spacing w:after="0" w:line="240" w:lineRule="auto"/>
        <w:jc w:val="both"/>
        <w:rPr>
          <w:rFonts w:ascii="Segoe UI" w:hAnsi="Segoe UI" w:cs="Segoe UI"/>
        </w:rPr>
      </w:pPr>
    </w:p>
    <w:p w14:paraId="4F22148C" w14:textId="0C35F247" w:rsidR="00704216" w:rsidRDefault="007772D5">
      <w:pPr>
        <w:autoSpaceDE w:val="0"/>
        <w:autoSpaceDN w:val="0"/>
        <w:adjustRightInd w:val="0"/>
        <w:spacing w:after="0" w:line="240" w:lineRule="auto"/>
        <w:jc w:val="both"/>
        <w:rPr>
          <w:rFonts w:ascii="Segoe UI" w:hAnsi="Segoe UI" w:cs="Segoe UI"/>
        </w:rPr>
      </w:pPr>
      <w:r>
        <w:rPr>
          <w:rFonts w:ascii="Segoe UI" w:hAnsi="Segoe UI" w:cs="Segoe UI"/>
        </w:rPr>
        <w:t xml:space="preserve">Velikost prvků vzoru je min. 3 mm (průměr, kratší strana). Vzájemný rozestup prvků závisí </w:t>
      </w:r>
      <w:r w:rsidR="00684BDB">
        <w:rPr>
          <w:rFonts w:ascii="Segoe UI" w:hAnsi="Segoe UI" w:cs="Segoe UI"/>
        </w:rPr>
        <w:br/>
      </w:r>
      <w:r>
        <w:rPr>
          <w:rFonts w:ascii="Segoe UI" w:hAnsi="Segoe UI" w:cs="Segoe UI"/>
        </w:rPr>
        <w:t>na jejich velikosti, při spodní hranici velikosti se rovná nejvýše dvojnásobku jeho velikosti. Rozestup prvků v horizontálním směru nepřesáhne 100 mm, ve vertikálním 50 mm. Rozestup horizontálních pruhů (o šířce pruhu 20 mm a více) je max. 50 mm. U vertikálních pruhů se shodnou šířkou potom 100 mm. Vzhled prvků pro zviditelnění nehraje roli, může být využito nejrůznějších tvarů včetně symbolů nebo písma. Siluety ani makety dravců nebývají účinné. Řešení polepů bude konzultováno s Českou inspekcí životního prostředí.</w:t>
      </w:r>
    </w:p>
    <w:p w14:paraId="697B1E64" w14:textId="77777777" w:rsidR="00704216" w:rsidRDefault="00704216">
      <w:pPr>
        <w:autoSpaceDE w:val="0"/>
        <w:autoSpaceDN w:val="0"/>
        <w:adjustRightInd w:val="0"/>
        <w:spacing w:after="0" w:line="240" w:lineRule="auto"/>
        <w:jc w:val="both"/>
        <w:rPr>
          <w:rFonts w:ascii="Segoe UI" w:hAnsi="Segoe UI" w:cs="Segoe UI"/>
        </w:rPr>
      </w:pPr>
    </w:p>
    <w:p w14:paraId="3349D2DF" w14:textId="77777777" w:rsidR="00704216" w:rsidRDefault="007772D5">
      <w:pPr>
        <w:autoSpaceDE w:val="0"/>
        <w:autoSpaceDN w:val="0"/>
        <w:adjustRightInd w:val="0"/>
        <w:spacing w:after="0" w:line="240" w:lineRule="auto"/>
        <w:jc w:val="both"/>
        <w:rPr>
          <w:rFonts w:ascii="Segoe UI" w:hAnsi="Segoe UI" w:cs="Segoe UI"/>
          <w:b/>
          <w:bCs/>
        </w:rPr>
      </w:pPr>
      <w:r>
        <w:rPr>
          <w:rFonts w:ascii="Segoe UI" w:hAnsi="Segoe UI" w:cs="Segoe UI"/>
          <w:b/>
          <w:bCs/>
        </w:rPr>
        <w:t>3. PŘÍSTŘEŠKY ZASTÁVEK MHD – VYBAVENÍ</w:t>
      </w:r>
    </w:p>
    <w:p w14:paraId="322B881C" w14:textId="77777777" w:rsidR="00704216" w:rsidRDefault="00704216">
      <w:pPr>
        <w:spacing w:after="0" w:line="0" w:lineRule="atLeast"/>
        <w:jc w:val="both"/>
        <w:rPr>
          <w:rFonts w:ascii="Segoe UI" w:eastAsia="Times New Roman" w:hAnsi="Segoe UI" w:cs="Segoe UI"/>
          <w:lang w:eastAsia="cs-CZ"/>
        </w:rPr>
      </w:pPr>
    </w:p>
    <w:p w14:paraId="4B115E82" w14:textId="633E6011" w:rsidR="00704216" w:rsidRPr="00D825C7" w:rsidRDefault="007772D5">
      <w:pPr>
        <w:spacing w:after="0" w:line="0" w:lineRule="atLeast"/>
        <w:jc w:val="both"/>
        <w:rPr>
          <w:rFonts w:ascii="Segoe UI" w:eastAsia="Times New Roman" w:hAnsi="Segoe UI" w:cs="Segoe UI"/>
          <w:lang w:eastAsia="cs-CZ"/>
        </w:rPr>
      </w:pPr>
      <w:r>
        <w:rPr>
          <w:rFonts w:ascii="Segoe UI" w:eastAsia="Times New Roman" w:hAnsi="Segoe UI" w:cs="Segoe UI"/>
          <w:color w:val="4F81BD" w:themeColor="accent1"/>
          <w:lang w:eastAsia="cs-CZ"/>
        </w:rPr>
        <w:t xml:space="preserve">V přístřešku musí být umístěné minimálně toto vybavení: lavička, název zastávky, </w:t>
      </w:r>
      <w:r w:rsidR="00AB3FC6">
        <w:rPr>
          <w:rFonts w:ascii="Segoe UI" w:eastAsia="Times New Roman" w:hAnsi="Segoe UI" w:cs="Segoe UI"/>
          <w:color w:val="4F81BD" w:themeColor="accent1"/>
          <w:lang w:eastAsia="cs-CZ"/>
        </w:rPr>
        <w:t xml:space="preserve">jakož </w:t>
      </w:r>
      <w:r w:rsidR="00684BDB">
        <w:rPr>
          <w:rFonts w:ascii="Segoe UI" w:eastAsia="Times New Roman" w:hAnsi="Segoe UI" w:cs="Segoe UI"/>
          <w:color w:val="4F81BD" w:themeColor="accent1"/>
          <w:lang w:eastAsia="cs-CZ"/>
        </w:rPr>
        <w:br/>
      </w:r>
      <w:r w:rsidR="00AB3FC6">
        <w:rPr>
          <w:rFonts w:ascii="Segoe UI" w:eastAsia="Times New Roman" w:hAnsi="Segoe UI" w:cs="Segoe UI"/>
          <w:color w:val="4F81BD" w:themeColor="accent1"/>
          <w:lang w:eastAsia="cs-CZ"/>
        </w:rPr>
        <w:t xml:space="preserve">i vybavení Dopravního podniku města </w:t>
      </w:r>
      <w:proofErr w:type="spellStart"/>
      <w:r w:rsidR="00AB3FC6">
        <w:rPr>
          <w:rFonts w:ascii="Segoe UI" w:eastAsia="Times New Roman" w:hAnsi="Segoe UI" w:cs="Segoe UI"/>
          <w:color w:val="4F81BD" w:themeColor="accent1"/>
          <w:lang w:eastAsia="cs-CZ"/>
        </w:rPr>
        <w:t>Brna,a.s</w:t>
      </w:r>
      <w:proofErr w:type="spellEnd"/>
      <w:r w:rsidR="00AB3FC6">
        <w:rPr>
          <w:rFonts w:ascii="Segoe UI" w:eastAsia="Times New Roman" w:hAnsi="Segoe UI" w:cs="Segoe UI"/>
          <w:color w:val="4F81BD" w:themeColor="accent1"/>
          <w:lang w:eastAsia="cs-CZ"/>
        </w:rPr>
        <w:t xml:space="preserve">.: </w:t>
      </w:r>
      <w:r>
        <w:rPr>
          <w:rFonts w:ascii="Segoe UI" w:eastAsia="Times New Roman" w:hAnsi="Segoe UI" w:cs="Segoe UI"/>
          <w:color w:val="4F81BD" w:themeColor="accent1"/>
          <w:lang w:eastAsia="cs-CZ"/>
        </w:rPr>
        <w:t xml:space="preserve">mapa sítě hromadné dopravy v Brně, mapa blízkého okolí zastávky, </w:t>
      </w:r>
      <w:r w:rsidR="00AB3FC6">
        <w:rPr>
          <w:rFonts w:ascii="Segoe UI" w:eastAsia="Times New Roman" w:hAnsi="Segoe UI" w:cs="Segoe UI"/>
          <w:color w:val="4F81BD" w:themeColor="accent1"/>
          <w:lang w:eastAsia="cs-CZ"/>
        </w:rPr>
        <w:t xml:space="preserve">plocha </w:t>
      </w:r>
      <w:r>
        <w:rPr>
          <w:rFonts w:ascii="Segoe UI" w:eastAsia="Times New Roman" w:hAnsi="Segoe UI" w:cs="Segoe UI"/>
          <w:color w:val="4F81BD" w:themeColor="accent1"/>
          <w:lang w:eastAsia="cs-CZ"/>
        </w:rPr>
        <w:t xml:space="preserve">pro informace Dopravního podniku města </w:t>
      </w:r>
      <w:proofErr w:type="spellStart"/>
      <w:r>
        <w:rPr>
          <w:rFonts w:ascii="Segoe UI" w:eastAsia="Times New Roman" w:hAnsi="Segoe UI" w:cs="Segoe UI"/>
          <w:color w:val="4F81BD" w:themeColor="accent1"/>
          <w:lang w:eastAsia="cs-CZ"/>
        </w:rPr>
        <w:t>Brna,a.s</w:t>
      </w:r>
      <w:proofErr w:type="spellEnd"/>
      <w:r>
        <w:rPr>
          <w:rFonts w:ascii="Segoe UI" w:eastAsia="Times New Roman" w:hAnsi="Segoe UI" w:cs="Segoe UI"/>
          <w:color w:val="4F81BD" w:themeColor="accent1"/>
          <w:lang w:eastAsia="cs-CZ"/>
        </w:rPr>
        <w:t xml:space="preserve">. (základní informace, schéma, tarif), prostor pro informace o mimořádných událostech v dopravě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a změnách jízdních řádů, a to</w:t>
      </w:r>
      <w:r w:rsidRPr="007772D5">
        <w:rPr>
          <w:rFonts w:ascii="Segoe UI" w:eastAsia="Times New Roman" w:hAnsi="Segoe UI" w:cs="Segoe UI"/>
          <w:color w:val="4F81BD" w:themeColor="accent1"/>
          <w:lang w:eastAsia="cs-CZ"/>
        </w:rPr>
        <w:t xml:space="preserve"> </w:t>
      </w:r>
      <w:r>
        <w:rPr>
          <w:rFonts w:ascii="Segoe UI" w:eastAsia="Times New Roman" w:hAnsi="Segoe UI" w:cs="Segoe UI"/>
          <w:color w:val="4F81BD" w:themeColor="accent1"/>
          <w:lang w:eastAsia="cs-CZ"/>
        </w:rPr>
        <w:t xml:space="preserve">o min. velikosti 330 mm (šířka) x 700 mm (výška) nebo jejich násobky (až 4násobek) s horním okrajem ve výšce 1800 mm nad zemí. </w:t>
      </w:r>
      <w:r w:rsidRPr="00D825C7">
        <w:rPr>
          <w:rFonts w:ascii="Segoe UI" w:eastAsia="Times New Roman" w:hAnsi="Segoe UI" w:cs="Segoe UI"/>
          <w:lang w:eastAsia="cs-CZ"/>
        </w:rPr>
        <w:t xml:space="preserve">Vybavení Dopravního podniku města </w:t>
      </w:r>
      <w:proofErr w:type="spellStart"/>
      <w:proofErr w:type="gramStart"/>
      <w:r w:rsidRPr="00D825C7">
        <w:rPr>
          <w:rFonts w:ascii="Segoe UI" w:eastAsia="Times New Roman" w:hAnsi="Segoe UI" w:cs="Segoe UI"/>
          <w:lang w:eastAsia="cs-CZ"/>
        </w:rPr>
        <w:t>Brna,a.s</w:t>
      </w:r>
      <w:proofErr w:type="spellEnd"/>
      <w:r w:rsidRPr="00D825C7">
        <w:rPr>
          <w:rFonts w:ascii="Segoe UI" w:eastAsia="Times New Roman" w:hAnsi="Segoe UI" w:cs="Segoe UI"/>
          <w:lang w:eastAsia="cs-CZ"/>
        </w:rPr>
        <w:t>.</w:t>
      </w:r>
      <w:proofErr w:type="gramEnd"/>
      <w:r w:rsidRPr="00D825C7">
        <w:rPr>
          <w:rFonts w:ascii="Segoe UI" w:eastAsia="Times New Roman" w:hAnsi="Segoe UI" w:cs="Segoe UI"/>
          <w:lang w:eastAsia="cs-CZ"/>
        </w:rPr>
        <w:t xml:space="preserve"> bude dodáno.</w:t>
      </w:r>
    </w:p>
    <w:p w14:paraId="74636DE0" w14:textId="77777777" w:rsidR="00704216" w:rsidRDefault="00704216">
      <w:pPr>
        <w:spacing w:after="0" w:line="0" w:lineRule="atLeast"/>
        <w:jc w:val="both"/>
        <w:rPr>
          <w:rFonts w:ascii="Segoe UI" w:eastAsia="Times New Roman" w:hAnsi="Segoe UI" w:cs="Segoe UI"/>
          <w:lang w:eastAsia="cs-CZ"/>
        </w:rPr>
      </w:pPr>
    </w:p>
    <w:p w14:paraId="257B239C" w14:textId="77777777" w:rsidR="00704216" w:rsidRDefault="00704216">
      <w:pPr>
        <w:spacing w:after="0" w:line="1" w:lineRule="exact"/>
        <w:jc w:val="both"/>
        <w:rPr>
          <w:rFonts w:ascii="Segoe UI" w:eastAsia="Times New Roman" w:hAnsi="Segoe UI" w:cs="Segoe UI"/>
          <w:lang w:eastAsia="cs-CZ"/>
        </w:rPr>
      </w:pPr>
    </w:p>
    <w:p w14:paraId="0011ED9E" w14:textId="27688062" w:rsidR="00704216" w:rsidRDefault="007772D5">
      <w:pPr>
        <w:spacing w:after="0" w:line="0" w:lineRule="atLeast"/>
        <w:jc w:val="both"/>
        <w:rPr>
          <w:rFonts w:ascii="Segoe UI" w:eastAsia="Times New Roman" w:hAnsi="Segoe UI" w:cs="Segoe UI"/>
          <w:lang w:eastAsia="cs-CZ"/>
        </w:rPr>
      </w:pPr>
      <w:bookmarkStart w:id="0" w:name="_Hlk58772845"/>
      <w:r>
        <w:rPr>
          <w:rFonts w:ascii="Segoe UI" w:eastAsia="Times New Roman" w:hAnsi="Segoe UI" w:cs="Segoe UI"/>
          <w:lang w:eastAsia="cs-CZ"/>
        </w:rPr>
        <w:t>Dále může přístřešek obsahovat např.: hodiny, elektronické odjezdy s použitím technologie LCD či LED, osvětlení, Wi-Fi, USB port.</w:t>
      </w:r>
    </w:p>
    <w:bookmarkEnd w:id="0"/>
    <w:p w14:paraId="4AD586FC" w14:textId="77777777" w:rsidR="00704216" w:rsidRDefault="00704216">
      <w:pPr>
        <w:autoSpaceDE w:val="0"/>
        <w:autoSpaceDN w:val="0"/>
        <w:adjustRightInd w:val="0"/>
        <w:spacing w:after="0" w:line="240" w:lineRule="auto"/>
        <w:jc w:val="both"/>
        <w:rPr>
          <w:rFonts w:ascii="Segoe UI" w:hAnsi="Segoe UI" w:cs="Segoe UI"/>
        </w:rPr>
      </w:pPr>
    </w:p>
    <w:p w14:paraId="7CA8616A" w14:textId="6AF86549"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 xml:space="preserve">Přístřešek musí v rámci své konstrukce umožnovat umístění reklamní plochy. Reklamní plocha bude umístěna pouze na některých přístřešcích v závislosti na pozici zastávky v rámci města,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a to pouze místo jedné bočnice (ve směru odjezdu vozidla veřejné dopravy, tak aby nebránila ve výhledu na přijíždějící vozidlo), a může být vždy umístěna také na zadní části plochy.</w:t>
      </w:r>
    </w:p>
    <w:p w14:paraId="62AE0E40" w14:textId="77777777" w:rsidR="00704216" w:rsidRDefault="00704216">
      <w:pPr>
        <w:spacing w:after="0" w:line="240" w:lineRule="auto"/>
        <w:jc w:val="both"/>
        <w:rPr>
          <w:rFonts w:ascii="Segoe UI" w:eastAsia="Times New Roman" w:hAnsi="Segoe UI" w:cs="Segoe UI"/>
          <w:color w:val="4F81BD" w:themeColor="accent1"/>
          <w:lang w:eastAsia="cs-CZ"/>
        </w:rPr>
      </w:pPr>
    </w:p>
    <w:p w14:paraId="4A659912" w14:textId="77777777" w:rsidR="00704216" w:rsidRDefault="007772D5">
      <w:pPr>
        <w:spacing w:after="0" w:line="240" w:lineRule="auto"/>
        <w:jc w:val="both"/>
        <w:rPr>
          <w:rFonts w:ascii="Segoe UI" w:eastAsia="Times New Roman" w:hAnsi="Segoe UI" w:cs="Segoe UI"/>
          <w:lang w:eastAsia="cs-CZ"/>
        </w:rPr>
      </w:pPr>
      <w:r>
        <w:rPr>
          <w:rFonts w:ascii="Segoe UI" w:eastAsia="Times New Roman" w:hAnsi="Segoe UI" w:cs="Segoe UI"/>
          <w:lang w:eastAsia="cs-CZ"/>
        </w:rPr>
        <w:t>Konstrukce přístřešku musí umožňovat připojení vzdáleného monitorovacího systému v budoucnu (zejm. kamery).</w:t>
      </w:r>
    </w:p>
    <w:p w14:paraId="36AE2FFD" w14:textId="77777777" w:rsidR="00704216" w:rsidRDefault="00704216">
      <w:pPr>
        <w:spacing w:after="0" w:line="240" w:lineRule="auto"/>
        <w:jc w:val="both"/>
        <w:rPr>
          <w:rFonts w:ascii="Segoe UI" w:eastAsia="Times New Roman" w:hAnsi="Segoe UI" w:cs="Segoe UI"/>
          <w:lang w:eastAsia="cs-CZ"/>
        </w:rPr>
      </w:pPr>
    </w:p>
    <w:p w14:paraId="5373DEB1"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 xml:space="preserve">Konstrukce přístřešku musí umožnit osazení solárního panelu, akumulátoru a měřícího zařízení pro jeho provoz. Solární panely budou osazovány na přístřešky v místech, kde bude pro jejich provoz vhodné prostředí. Konstrukce přístřešku umožní instalaci adekvátně velkého solárního panelu (maximálně však do rozměru střechy přístřešku) a dostatečně kapacitního akumulátoru. </w:t>
      </w:r>
    </w:p>
    <w:p w14:paraId="1F3307B7" w14:textId="77777777" w:rsidR="00704216" w:rsidRDefault="00704216">
      <w:pPr>
        <w:autoSpaceDE w:val="0"/>
        <w:autoSpaceDN w:val="0"/>
        <w:adjustRightInd w:val="0"/>
        <w:spacing w:after="0" w:line="240" w:lineRule="auto"/>
        <w:jc w:val="both"/>
        <w:rPr>
          <w:rFonts w:ascii="Segoe UI" w:hAnsi="Segoe UI" w:cs="Segoe UI"/>
        </w:rPr>
      </w:pPr>
    </w:p>
    <w:p w14:paraId="03BBC20A" w14:textId="77777777" w:rsidR="00704216" w:rsidRDefault="00704216">
      <w:pPr>
        <w:autoSpaceDE w:val="0"/>
        <w:autoSpaceDN w:val="0"/>
        <w:adjustRightInd w:val="0"/>
        <w:spacing w:after="0" w:line="240" w:lineRule="auto"/>
        <w:jc w:val="both"/>
        <w:rPr>
          <w:rFonts w:ascii="Segoe UI" w:hAnsi="Segoe UI" w:cs="Segoe UI"/>
        </w:rPr>
      </w:pPr>
    </w:p>
    <w:p w14:paraId="550FA2D8" w14:textId="77777777" w:rsidR="00704216" w:rsidRDefault="007772D5">
      <w:pPr>
        <w:autoSpaceDE w:val="0"/>
        <w:autoSpaceDN w:val="0"/>
        <w:adjustRightInd w:val="0"/>
        <w:spacing w:after="0" w:line="240" w:lineRule="auto"/>
        <w:jc w:val="both"/>
        <w:rPr>
          <w:rFonts w:ascii="Segoe UI" w:hAnsi="Segoe UI" w:cs="Segoe UI"/>
          <w:b/>
          <w:bCs/>
        </w:rPr>
      </w:pPr>
      <w:r>
        <w:rPr>
          <w:rFonts w:ascii="Segoe UI" w:hAnsi="Segoe UI" w:cs="Segoe UI"/>
          <w:b/>
          <w:bCs/>
        </w:rPr>
        <w:t>4. PŘÍSTŘEŠKY ZASTÁVEK MHD – TECHNICKÉ POŽADAVKY</w:t>
      </w:r>
    </w:p>
    <w:p w14:paraId="53E70E8F" w14:textId="77777777" w:rsidR="00704216" w:rsidRDefault="00704216">
      <w:pPr>
        <w:autoSpaceDE w:val="0"/>
        <w:autoSpaceDN w:val="0"/>
        <w:adjustRightInd w:val="0"/>
        <w:spacing w:after="0" w:line="240" w:lineRule="auto"/>
        <w:jc w:val="both"/>
        <w:rPr>
          <w:rFonts w:ascii="Segoe UI" w:hAnsi="Segoe UI" w:cs="Segoe UI"/>
        </w:rPr>
      </w:pPr>
    </w:p>
    <w:p w14:paraId="622678D6" w14:textId="77777777" w:rsidR="00704216" w:rsidRDefault="007772D5">
      <w:pPr>
        <w:spacing w:after="0" w:line="240" w:lineRule="auto"/>
        <w:jc w:val="both"/>
        <w:rPr>
          <w:rFonts w:ascii="Segoe UI" w:eastAsia="Times New Roman" w:hAnsi="Segoe UI" w:cs="Segoe UI"/>
          <w:b/>
          <w:bCs/>
          <w:color w:val="FF0000"/>
          <w:lang w:eastAsia="cs-CZ"/>
        </w:rPr>
      </w:pPr>
      <w:r>
        <w:rPr>
          <w:rFonts w:ascii="Segoe UI" w:eastAsia="Times New Roman" w:hAnsi="Segoe UI" w:cs="Segoe UI"/>
          <w:b/>
          <w:bCs/>
          <w:color w:val="FF0000"/>
          <w:lang w:eastAsia="cs-CZ"/>
        </w:rPr>
        <w:t>Konstrukce přístřešku</w:t>
      </w:r>
    </w:p>
    <w:p w14:paraId="78F6915D" w14:textId="77777777" w:rsidR="00704216" w:rsidRDefault="00704216">
      <w:pPr>
        <w:spacing w:after="0" w:line="240" w:lineRule="auto"/>
        <w:jc w:val="both"/>
        <w:rPr>
          <w:rFonts w:ascii="Segoe UI" w:eastAsia="Times New Roman" w:hAnsi="Segoe UI" w:cs="Segoe UI"/>
          <w:color w:val="231F20"/>
          <w:lang w:eastAsia="cs-CZ"/>
        </w:rPr>
      </w:pPr>
    </w:p>
    <w:p w14:paraId="2633A502" w14:textId="77777777" w:rsidR="00704216" w:rsidRDefault="007772D5">
      <w:pPr>
        <w:spacing w:after="0" w:line="240" w:lineRule="auto"/>
        <w:jc w:val="both"/>
        <w:rPr>
          <w:rFonts w:ascii="Segoe UI" w:eastAsia="Times New Roman" w:hAnsi="Segoe UI" w:cs="Segoe UI"/>
          <w:b/>
          <w:color w:val="231F20"/>
          <w:lang w:eastAsia="cs-CZ"/>
        </w:rPr>
      </w:pPr>
      <w:r>
        <w:rPr>
          <w:rFonts w:ascii="Segoe UI" w:eastAsia="Times New Roman" w:hAnsi="Segoe UI" w:cs="Segoe UI"/>
          <w:b/>
          <w:color w:val="231F20"/>
          <w:lang w:eastAsia="cs-CZ"/>
        </w:rPr>
        <w:t>Použití</w:t>
      </w:r>
    </w:p>
    <w:p w14:paraId="264DF9E5" w14:textId="397DBA44"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 xml:space="preserve">Primární funkcí přístřešku je poskytnout ochranu před špatným počasím (vítr, srážky, rozbředlý sníh, prach) čekajícím. Konstrukce musí být odolná před výrazným sněžením, velkými rozdíly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 xml:space="preserve">v teplotě, větrem, mrazem a táním (ČSN 73 6425 (736425) Autobusové, trolejbusové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a tramvajové zastávky).</w:t>
      </w:r>
    </w:p>
    <w:p w14:paraId="18789A90"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231F20"/>
          <w:lang w:eastAsia="cs-CZ"/>
        </w:rPr>
        <w:t xml:space="preserve">Univerzální dostupnost, čistota, pocit bezpečí a komunikace jsou ústředními tématy nových přístřešků. Se stárnutím populace je potřeba vyššího pohodlí. </w:t>
      </w:r>
      <w:r>
        <w:rPr>
          <w:rFonts w:ascii="Segoe UI" w:eastAsia="Times New Roman" w:hAnsi="Segoe UI" w:cs="Segoe UI"/>
          <w:color w:val="4F81BD" w:themeColor="accent1"/>
          <w:lang w:eastAsia="cs-CZ"/>
        </w:rPr>
        <w:t xml:space="preserve">Nový přístřešek musí také uspokojit zvláštní potřeby osob se zdravotním postižením (motorické, vizuální, intelektuální). Přístřešek musí být použitelný uživatelem na invalidním vozíku, včetně motorových modelů, zdravotně postiženými i osobami se zrakovým omezením. </w:t>
      </w:r>
      <w:r>
        <w:rPr>
          <w:rFonts w:ascii="Segoe UI" w:eastAsia="Times New Roman" w:hAnsi="Segoe UI" w:cs="Segoe UI"/>
          <w:color w:val="231F20"/>
          <w:lang w:eastAsia="cs-CZ"/>
        </w:rPr>
        <w:t xml:space="preserve">Vstup do čekárny musí být snadno rozpoznatelný. </w:t>
      </w:r>
      <w:r>
        <w:rPr>
          <w:rFonts w:ascii="Segoe UI" w:eastAsia="Times New Roman" w:hAnsi="Segoe UI" w:cs="Segoe UI"/>
          <w:color w:val="4F81BD" w:themeColor="accent1"/>
          <w:lang w:eastAsia="cs-CZ"/>
        </w:rPr>
        <w:t>Přístřešek musí umožnit vstup dvou kočárků zároveň.</w:t>
      </w:r>
    </w:p>
    <w:p w14:paraId="65CE4E04" w14:textId="77777777" w:rsidR="00704216" w:rsidRDefault="00704216">
      <w:pPr>
        <w:spacing w:after="0" w:line="240" w:lineRule="auto"/>
        <w:jc w:val="both"/>
        <w:rPr>
          <w:rFonts w:ascii="Segoe UI" w:eastAsia="Times New Roman" w:hAnsi="Segoe UI" w:cs="Segoe UI"/>
          <w:color w:val="231F20"/>
          <w:lang w:eastAsia="cs-CZ"/>
        </w:rPr>
      </w:pPr>
    </w:p>
    <w:p w14:paraId="3693E923"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Přístřešek musí poskytovat čisté, pohodlné dobře větrané, a tedy snadno udržovatelné prostředí. Toto veřejné místo je často vystaveno vandalismu a zneužívání, provedení přístřešku by mělo proto odrazovat od tohoto chování a minimalizovat jeho dopad.</w:t>
      </w:r>
    </w:p>
    <w:p w14:paraId="6363BCF4"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Uživatelé chtějí místo, kde se cítí v bezpečí, kde mohou vidět a být viděni, a jsou přiměřeně chráněni před motorovým provozem. Nedávný vývoj v oblasti informačních technologií otevírá možnosti lepší komunikace s uživateli, proto zadavatel hodlá pořídit nové zastávky, které umožňují nové formy komunikace (např. </w:t>
      </w:r>
      <w:proofErr w:type="spellStart"/>
      <w:r>
        <w:rPr>
          <w:rFonts w:ascii="Segoe UI" w:eastAsia="Times New Roman" w:hAnsi="Segoe UI" w:cs="Segoe UI"/>
          <w:color w:val="231F20"/>
          <w:lang w:eastAsia="cs-CZ"/>
        </w:rPr>
        <w:t>wi-fi</w:t>
      </w:r>
      <w:proofErr w:type="spellEnd"/>
      <w:r>
        <w:rPr>
          <w:rFonts w:ascii="Segoe UI" w:eastAsia="Times New Roman" w:hAnsi="Segoe UI" w:cs="Segoe UI"/>
          <w:color w:val="231F20"/>
          <w:lang w:eastAsia="cs-CZ"/>
        </w:rPr>
        <w:t>, USB port).</w:t>
      </w:r>
    </w:p>
    <w:p w14:paraId="0454C34C" w14:textId="77777777" w:rsidR="00704216" w:rsidRDefault="00704216">
      <w:pPr>
        <w:autoSpaceDE w:val="0"/>
        <w:autoSpaceDN w:val="0"/>
        <w:adjustRightInd w:val="0"/>
        <w:spacing w:after="0" w:line="240" w:lineRule="auto"/>
        <w:jc w:val="both"/>
        <w:rPr>
          <w:rFonts w:ascii="Segoe UI" w:hAnsi="Segoe UI" w:cs="Segoe UI"/>
          <w:b/>
          <w:bCs/>
        </w:rPr>
      </w:pPr>
    </w:p>
    <w:p w14:paraId="42D4E83E" w14:textId="77777777" w:rsidR="00704216" w:rsidRDefault="007772D5">
      <w:pPr>
        <w:spacing w:after="0" w:line="240" w:lineRule="auto"/>
        <w:jc w:val="both"/>
        <w:rPr>
          <w:rFonts w:ascii="Segoe UI" w:eastAsia="Times New Roman" w:hAnsi="Segoe UI" w:cs="Segoe UI"/>
          <w:color w:val="231F20"/>
          <w:lang w:eastAsia="cs-CZ"/>
        </w:rPr>
      </w:pPr>
      <w:r>
        <w:rPr>
          <w:rFonts w:ascii="Segoe UI" w:hAnsi="Segoe UI" w:cs="Segoe UI"/>
          <w:b/>
          <w:bCs/>
          <w:color w:val="231F20"/>
        </w:rPr>
        <w:t>Čistota a údržba</w:t>
      </w:r>
    </w:p>
    <w:p w14:paraId="7CDE5DC0" w14:textId="275F894A"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Přístřešek by se měl snadno čistit. </w:t>
      </w:r>
      <w:r>
        <w:rPr>
          <w:rFonts w:ascii="Segoe UI" w:eastAsia="Times New Roman" w:hAnsi="Segoe UI" w:cs="Segoe UI"/>
          <w:color w:val="4F81BD" w:themeColor="accent1"/>
          <w:lang w:eastAsia="cs-CZ"/>
        </w:rPr>
        <w:t xml:space="preserve">Přístřešek musí být směrem k zemi otevřený, tak aby umožňoval čištění a provětrávání. </w:t>
      </w:r>
      <w:r>
        <w:rPr>
          <w:rFonts w:ascii="Segoe UI" w:eastAsia="Times New Roman" w:hAnsi="Segoe UI" w:cs="Segoe UI"/>
          <w:color w:val="231F20"/>
          <w:lang w:eastAsia="cs-CZ"/>
        </w:rPr>
        <w:t xml:space="preserve">Povrchové úpravy musí vyžadovat minimální údržbu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a zároveň umožňovat jejich bezproblémovou opravitelnost.</w:t>
      </w:r>
    </w:p>
    <w:p w14:paraId="79BF76AC" w14:textId="77777777" w:rsidR="00704216" w:rsidRDefault="00704216">
      <w:pPr>
        <w:autoSpaceDE w:val="0"/>
        <w:autoSpaceDN w:val="0"/>
        <w:adjustRightInd w:val="0"/>
        <w:spacing w:after="0" w:line="240" w:lineRule="auto"/>
        <w:jc w:val="both"/>
        <w:rPr>
          <w:rFonts w:ascii="Segoe UI" w:hAnsi="Segoe UI" w:cs="Segoe UI"/>
        </w:rPr>
      </w:pPr>
    </w:p>
    <w:p w14:paraId="4138A24A"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Bezpečnostní požadavky</w:t>
      </w:r>
    </w:p>
    <w:p w14:paraId="34B6C9D3"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Provedení musí být bez ostrých úhlů, nesmí obsahovat výčnělky nebo drsné povrchy.</w:t>
      </w:r>
      <w:r>
        <w:rPr>
          <w:rFonts w:ascii="Segoe UI" w:eastAsia="Times New Roman" w:hAnsi="Segoe UI" w:cs="Segoe UI"/>
          <w:color w:val="231F20"/>
          <w:lang w:eastAsia="cs-CZ"/>
        </w:rPr>
        <w:t xml:space="preserve"> Musí být bezpečné jak pro uživatele, tak pro pracovníky, kteří je instalují a udržují. Přístřešek si musí </w:t>
      </w:r>
      <w:r>
        <w:rPr>
          <w:rFonts w:ascii="Segoe UI" w:eastAsia="Times New Roman" w:hAnsi="Segoe UI" w:cs="Segoe UI"/>
          <w:color w:val="231F20"/>
          <w:lang w:eastAsia="cs-CZ"/>
        </w:rPr>
        <w:lastRenderedPageBreak/>
        <w:t>zachovat pevnost v průběhu let a nepřipouští se materiály, jejichž normální opotřebení představuje nebezpečí pro uživatele.</w:t>
      </w:r>
    </w:p>
    <w:p w14:paraId="63696E6E"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Přístřešek musí uživatelům umožňovat vidět přijíždějící dopravní prostředky a řidičům, aby viděli uživatele čekající na MHD. Nesmí přispívat k oslnění motoristů. Průhlednost povrchů by neměl ovlivnit mráz nebo mlha. Přístřešky musí přiměřeně chránit své uživatele před nárazem vozidel.</w:t>
      </w:r>
    </w:p>
    <w:p w14:paraId="5EBE5670" w14:textId="77777777" w:rsidR="00704216" w:rsidRDefault="00704216">
      <w:pPr>
        <w:spacing w:after="0" w:line="240" w:lineRule="auto"/>
        <w:jc w:val="both"/>
        <w:rPr>
          <w:rFonts w:ascii="Segoe UI" w:eastAsia="Times New Roman" w:hAnsi="Segoe UI" w:cs="Segoe UI"/>
          <w:b/>
          <w:bCs/>
          <w:color w:val="231F20"/>
          <w:lang w:eastAsia="cs-CZ"/>
        </w:rPr>
      </w:pPr>
    </w:p>
    <w:p w14:paraId="4706F6C8"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Oprava a výměna</w:t>
      </w:r>
    </w:p>
    <w:p w14:paraId="7136264D"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Všechny komponenty musí být opravitelné nebo vyměnitelné</w:t>
      </w:r>
      <w:r>
        <w:rPr>
          <w:rFonts w:ascii="Segoe UI" w:eastAsia="Times New Roman" w:hAnsi="Segoe UI" w:cs="Segoe UI"/>
          <w:lang w:eastAsia="cs-CZ"/>
        </w:rPr>
        <w:t>, nejlépe na místě.</w:t>
      </w:r>
      <w:r>
        <w:rPr>
          <w:rFonts w:ascii="Segoe UI" w:eastAsia="Times New Roman" w:hAnsi="Segoe UI" w:cs="Segoe UI"/>
          <w:color w:val="4F81BD" w:themeColor="accent1"/>
          <w:lang w:eastAsia="cs-CZ"/>
        </w:rPr>
        <w:t xml:space="preserve"> Konstrukce si musí zachovat svoji integritu a pevnost i přes absenci skleněných panelů (nebo jiné vyměnitelné položky).</w:t>
      </w:r>
    </w:p>
    <w:p w14:paraId="45685B66" w14:textId="77777777" w:rsidR="00704216" w:rsidRDefault="00704216">
      <w:pPr>
        <w:spacing w:after="0" w:line="240" w:lineRule="auto"/>
        <w:jc w:val="both"/>
        <w:rPr>
          <w:rFonts w:ascii="Segoe UI" w:eastAsia="Times New Roman" w:hAnsi="Segoe UI" w:cs="Segoe UI"/>
          <w:color w:val="231F20"/>
          <w:lang w:eastAsia="cs-CZ"/>
        </w:rPr>
      </w:pPr>
    </w:p>
    <w:p w14:paraId="4F87229C"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Veřejné použití a odpor proti vandalismu</w:t>
      </w:r>
    </w:p>
    <w:p w14:paraId="0E478A40" w14:textId="17229368"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Přístřešek musí být schopen odolat veřejnému užívání. Konstrukce musí odolat i mírným nárazům například skateboardu. Povrchy musí vykazovat vyšší odolnost proti oděru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a odrazovat od vandalismu. Všechny komponenty musí být bezpečně zabezpečeny metodami, které odrazují od krádeží a rozbití. Povrchy by měly, pokud možno odradit od škrábanců způsobené ostrými předměty.</w:t>
      </w:r>
    </w:p>
    <w:p w14:paraId="698F68FA" w14:textId="77777777" w:rsidR="00704216" w:rsidRDefault="00704216">
      <w:pPr>
        <w:spacing w:after="0" w:line="240" w:lineRule="auto"/>
        <w:jc w:val="both"/>
        <w:rPr>
          <w:rFonts w:ascii="Segoe UI" w:eastAsia="Times New Roman" w:hAnsi="Segoe UI" w:cs="Segoe UI"/>
          <w:b/>
          <w:bCs/>
          <w:color w:val="231F20"/>
          <w:lang w:eastAsia="cs-CZ"/>
        </w:rPr>
      </w:pPr>
    </w:p>
    <w:p w14:paraId="3DBB33B5"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Barva</w:t>
      </w:r>
    </w:p>
    <w:p w14:paraId="51BB8E61"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Nabízené možnosti barev by měly brát v úvahu rozmanitost městských a architektonických kontextů. Kontrastními prvky musí být zabezpečena dobrá viditelnost pro lidi se zrakovým omezením, zejména pro značení, pro vstupy a skleněné povrchy. </w:t>
      </w:r>
      <w:r>
        <w:rPr>
          <w:rFonts w:ascii="Segoe UI" w:eastAsia="Times New Roman" w:hAnsi="Segoe UI" w:cs="Segoe UI"/>
          <w:color w:val="4F81BD" w:themeColor="accent1"/>
          <w:lang w:eastAsia="cs-CZ"/>
        </w:rPr>
        <w:t>Přípustné jsou barvy v odstínech šedé, černá, nerezové provedení, barva kovu případně slitiny, z níž je konstrukce vyrobena.</w:t>
      </w:r>
    </w:p>
    <w:p w14:paraId="23520119" w14:textId="77777777" w:rsidR="00704216" w:rsidRDefault="00704216">
      <w:pPr>
        <w:spacing w:after="0" w:line="240" w:lineRule="auto"/>
        <w:jc w:val="both"/>
        <w:rPr>
          <w:rFonts w:ascii="Segoe UI" w:eastAsia="Times New Roman" w:hAnsi="Segoe UI" w:cs="Segoe UI"/>
          <w:b/>
          <w:bCs/>
          <w:color w:val="231F20"/>
          <w:lang w:eastAsia="cs-CZ"/>
        </w:rPr>
      </w:pPr>
    </w:p>
    <w:p w14:paraId="1C00D81A"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Kvalita, odolnost, materiály a povrchové úpravy</w:t>
      </w:r>
    </w:p>
    <w:p w14:paraId="676F23E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Materiály musí být kvalitní a vhodné pro danou funkci. Mohou být vyrobeny z recyklovaných materiálů. Konstrukce musí být pevné a odolné. Materiály a povrchové úpravy musí být odolné proti korozi a oděru.</w:t>
      </w:r>
    </w:p>
    <w:p w14:paraId="2DC03EB0" w14:textId="77777777" w:rsidR="00704216" w:rsidRDefault="00704216">
      <w:pPr>
        <w:spacing w:after="0" w:line="240" w:lineRule="auto"/>
        <w:jc w:val="both"/>
        <w:rPr>
          <w:rFonts w:ascii="Segoe UI" w:eastAsia="Times New Roman" w:hAnsi="Segoe UI" w:cs="Segoe UI"/>
          <w:b/>
          <w:bCs/>
          <w:color w:val="231F20"/>
          <w:lang w:eastAsia="cs-CZ"/>
        </w:rPr>
      </w:pPr>
    </w:p>
    <w:p w14:paraId="4331B882"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Zdroj napájení</w:t>
      </w:r>
    </w:p>
    <w:p w14:paraId="0244EBBB" w14:textId="247DC71D"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 xml:space="preserve">Přístřešky vyžadují elektřinu pro vnitřní osvětlení a reklamní nosič. Možná integrace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 xml:space="preserve">do komunikačního systému a vzdálené monitorování také vyžaduje napájení. Elektrická energie bude řešena buď napojením na distribuční soustavu elektrické energie nebo solárním modulem. Solární modul musí být schopen zajistit alespoň večerní a noční osvětlení, když je přístřešek obsazený. </w:t>
      </w:r>
    </w:p>
    <w:p w14:paraId="29140ED2" w14:textId="77777777" w:rsidR="00704216" w:rsidRDefault="00704216">
      <w:pPr>
        <w:spacing w:after="0" w:line="240" w:lineRule="auto"/>
        <w:jc w:val="both"/>
        <w:rPr>
          <w:rFonts w:ascii="Segoe UI" w:eastAsia="Times New Roman" w:hAnsi="Segoe UI" w:cs="Segoe UI"/>
          <w:color w:val="231F20"/>
          <w:lang w:eastAsia="cs-CZ"/>
        </w:rPr>
      </w:pPr>
    </w:p>
    <w:p w14:paraId="0189566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Osvětlení</w:t>
      </w:r>
    </w:p>
    <w:p w14:paraId="0CC36151" w14:textId="084C5E35"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 xml:space="preserve">Všechny přístřešky musí být osvětleny (pokud jsou využívány) v době svícení veřejného osvětlení. Osvětlení zajišťuje modul vnitřního osvětlení. Osvětlení musí vyhovovat platným elektrickým normám. Vybrané technologie musí být energeticky efektivní a kompatibilní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 xml:space="preserve">s kapacitou modulu solární energie. Zdroj bude snadno udržovatelný a nesmí být oslňující. </w:t>
      </w:r>
      <w:r>
        <w:rPr>
          <w:rFonts w:ascii="Segoe UI" w:eastAsia="Times New Roman" w:hAnsi="Segoe UI" w:cs="Segoe UI"/>
          <w:lang w:eastAsia="cs-CZ"/>
        </w:rPr>
        <w:t xml:space="preserve">Úroveň osvětlení by měla být taková, aby byl zachován pocit bezpečí bez překročení průměru 50 luxů a zbytečného světelného znečištění okolí. </w:t>
      </w:r>
      <w:r>
        <w:rPr>
          <w:rFonts w:ascii="Segoe UI" w:eastAsia="Times New Roman" w:hAnsi="Segoe UI" w:cs="Segoe UI"/>
          <w:color w:val="4F81BD" w:themeColor="accent1"/>
          <w:lang w:eastAsia="cs-CZ"/>
        </w:rPr>
        <w:t>Osvětlení musí být ovládané fotoelektrickou buňkou tak, aby nedocházelo ke svícení během dne.</w:t>
      </w:r>
    </w:p>
    <w:p w14:paraId="3E791BFF" w14:textId="77777777" w:rsidR="00704216" w:rsidRDefault="00704216">
      <w:pPr>
        <w:autoSpaceDE w:val="0"/>
        <w:autoSpaceDN w:val="0"/>
        <w:adjustRightInd w:val="0"/>
        <w:spacing w:after="0" w:line="240" w:lineRule="auto"/>
        <w:jc w:val="both"/>
        <w:rPr>
          <w:rFonts w:ascii="Segoe UI" w:hAnsi="Segoe UI" w:cs="Segoe UI"/>
        </w:rPr>
      </w:pPr>
    </w:p>
    <w:p w14:paraId="4733D420" w14:textId="77777777" w:rsidR="00704216" w:rsidRDefault="007772D5">
      <w:pPr>
        <w:spacing w:after="0" w:line="240" w:lineRule="auto"/>
        <w:jc w:val="both"/>
        <w:rPr>
          <w:rFonts w:ascii="Segoe UI" w:eastAsia="Times New Roman" w:hAnsi="Segoe UI" w:cs="Segoe UI"/>
          <w:b/>
          <w:bCs/>
          <w:color w:val="FF0000"/>
          <w:lang w:eastAsia="cs-CZ"/>
        </w:rPr>
      </w:pPr>
      <w:r>
        <w:rPr>
          <w:rFonts w:ascii="Segoe UI" w:eastAsia="Times New Roman" w:hAnsi="Segoe UI" w:cs="Segoe UI"/>
          <w:b/>
          <w:bCs/>
          <w:color w:val="FF0000"/>
          <w:lang w:eastAsia="cs-CZ"/>
        </w:rPr>
        <w:lastRenderedPageBreak/>
        <w:t>Lavice</w:t>
      </w:r>
    </w:p>
    <w:p w14:paraId="2A5DA08D" w14:textId="77777777" w:rsidR="00704216" w:rsidRDefault="00704216">
      <w:pPr>
        <w:spacing w:after="0" w:line="240" w:lineRule="auto"/>
        <w:jc w:val="both"/>
        <w:rPr>
          <w:rFonts w:ascii="Segoe UI" w:eastAsia="Times New Roman" w:hAnsi="Segoe UI" w:cs="Segoe UI"/>
          <w:b/>
          <w:bCs/>
          <w:color w:val="FF0000"/>
          <w:lang w:eastAsia="cs-CZ"/>
        </w:rPr>
      </w:pPr>
    </w:p>
    <w:p w14:paraId="64E4FB4A" w14:textId="77777777" w:rsidR="00704216" w:rsidRDefault="007772D5">
      <w:pPr>
        <w:spacing w:after="0" w:line="240" w:lineRule="auto"/>
        <w:jc w:val="both"/>
        <w:rPr>
          <w:rFonts w:ascii="Segoe UI" w:eastAsia="Times New Roman" w:hAnsi="Segoe UI" w:cs="Segoe UI"/>
          <w:b/>
          <w:color w:val="231F20"/>
          <w:lang w:eastAsia="cs-CZ"/>
        </w:rPr>
      </w:pPr>
      <w:r>
        <w:rPr>
          <w:rFonts w:ascii="Segoe UI" w:eastAsia="Times New Roman" w:hAnsi="Segoe UI" w:cs="Segoe UI"/>
          <w:b/>
          <w:color w:val="231F20"/>
          <w:lang w:eastAsia="cs-CZ"/>
        </w:rPr>
        <w:t>Použití</w:t>
      </w:r>
    </w:p>
    <w:p w14:paraId="3F893D52" w14:textId="74C6D358"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Lavice je jedním z prvků přístřešku, a proto s ním musí sdílet prvky a styl a být kompatibilní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s ostatními prvky definovanými v části týkající se přístřešku</w:t>
      </w:r>
      <w:r>
        <w:rPr>
          <w:rFonts w:ascii="Segoe UI" w:eastAsia="Times New Roman" w:hAnsi="Segoe UI" w:cs="Segoe UI"/>
          <w:color w:val="4F81BD" w:themeColor="accent1"/>
          <w:lang w:eastAsia="cs-CZ"/>
        </w:rPr>
        <w:t xml:space="preserve">. Lavička je navržena pro instalaci uvnitř přístřešku. </w:t>
      </w:r>
      <w:r>
        <w:rPr>
          <w:rFonts w:ascii="Segoe UI" w:eastAsia="Times New Roman" w:hAnsi="Segoe UI" w:cs="Segoe UI"/>
          <w:color w:val="231F20"/>
          <w:lang w:eastAsia="cs-CZ"/>
        </w:rPr>
        <w:t>Lavička se používá na krátkou dobu, zřídka přesahující 20 minut. Lavice bude vystavena slunci. Lavička bude sloužit populaci všech věkových skupin.</w:t>
      </w:r>
      <w:r>
        <w:rPr>
          <w:rFonts w:ascii="Segoe UI" w:eastAsia="Times New Roman" w:hAnsi="Segoe UI" w:cs="Segoe UI"/>
          <w:color w:val="E74E1A"/>
          <w:lang w:eastAsia="cs-CZ"/>
        </w:rPr>
        <w:t xml:space="preserve"> </w:t>
      </w:r>
    </w:p>
    <w:p w14:paraId="0F023ACC" w14:textId="77777777" w:rsidR="00704216" w:rsidRDefault="00704216">
      <w:pPr>
        <w:spacing w:after="0" w:line="240" w:lineRule="auto"/>
        <w:jc w:val="both"/>
        <w:rPr>
          <w:rFonts w:ascii="Segoe UI" w:eastAsia="Times New Roman" w:hAnsi="Segoe UI" w:cs="Segoe UI"/>
          <w:color w:val="231F20"/>
          <w:lang w:eastAsia="cs-CZ"/>
        </w:rPr>
      </w:pPr>
    </w:p>
    <w:p w14:paraId="63966CF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Využití a přístupnost</w:t>
      </w:r>
    </w:p>
    <w:p w14:paraId="1CDE224F"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Lavička umožňuje uživatelům sedět při čekání na MHD. </w:t>
      </w:r>
      <w:r>
        <w:rPr>
          <w:rFonts w:ascii="Segoe UI" w:eastAsia="Times New Roman" w:hAnsi="Segoe UI" w:cs="Segoe UI"/>
          <w:color w:val="4F81BD" w:themeColor="accent1"/>
          <w:lang w:eastAsia="cs-CZ"/>
        </w:rPr>
        <w:t>Lavička nesmí bránit tomu, aby přístřešek mohl být použit uživatelem na invalidním vozíku včetně motorových modelů.</w:t>
      </w:r>
      <w:r>
        <w:rPr>
          <w:rFonts w:ascii="Segoe UI" w:eastAsia="Times New Roman" w:hAnsi="Segoe UI" w:cs="Segoe UI"/>
          <w:color w:val="231F20"/>
          <w:lang w:eastAsia="cs-CZ"/>
        </w:rPr>
        <w:t xml:space="preserve"> Musí být snadno identifikovatelná pomocí lidé se zrakovým postižením.</w:t>
      </w:r>
    </w:p>
    <w:p w14:paraId="10D6F27D" w14:textId="77777777" w:rsidR="00704216" w:rsidRDefault="00704216">
      <w:pPr>
        <w:spacing w:after="0" w:line="240" w:lineRule="auto"/>
        <w:jc w:val="both"/>
        <w:rPr>
          <w:rFonts w:ascii="Segoe UI" w:eastAsia="Times New Roman" w:hAnsi="Segoe UI" w:cs="Segoe UI"/>
          <w:b/>
          <w:bCs/>
          <w:color w:val="231F20"/>
          <w:lang w:eastAsia="cs-CZ"/>
        </w:rPr>
      </w:pPr>
    </w:p>
    <w:p w14:paraId="21216B52" w14:textId="77777777" w:rsidR="00704216" w:rsidRDefault="007772D5">
      <w:pPr>
        <w:spacing w:after="0" w:line="240" w:lineRule="auto"/>
        <w:jc w:val="both"/>
        <w:rPr>
          <w:rFonts w:ascii="Segoe UI" w:eastAsia="Times New Roman" w:hAnsi="Segoe UI" w:cs="Segoe UI"/>
          <w:lang w:eastAsia="cs-CZ"/>
        </w:rPr>
      </w:pPr>
      <w:r>
        <w:rPr>
          <w:rFonts w:ascii="Segoe UI" w:eastAsia="Times New Roman" w:hAnsi="Segoe UI" w:cs="Segoe UI"/>
          <w:b/>
          <w:bCs/>
          <w:color w:val="231F20"/>
          <w:lang w:eastAsia="cs-CZ"/>
        </w:rPr>
        <w:t>Antropometrie a pohodlí</w:t>
      </w:r>
    </w:p>
    <w:p w14:paraId="1A1EEE53" w14:textId="0AA6CABD"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lang w:eastAsia="cs-CZ"/>
        </w:rPr>
        <w:t>Výška lavice musí být vhodná pro všechny věkové skupiny. Musí vyhovovat posledním antropometrickým údajům, včetně lidí patologicky obézních</w:t>
      </w:r>
      <w:r>
        <w:rPr>
          <w:rFonts w:ascii="Segoe UI" w:eastAsia="Times New Roman" w:hAnsi="Segoe UI" w:cs="Segoe UI"/>
          <w:color w:val="4F81BD" w:themeColor="accent1"/>
          <w:lang w:eastAsia="cs-CZ"/>
        </w:rPr>
        <w:t xml:space="preserve"> (nutno dodržet ČSN EN ISO 7250 Základní </w:t>
      </w:r>
      <w:proofErr w:type="gramStart"/>
      <w:r>
        <w:rPr>
          <w:rFonts w:ascii="Segoe UI" w:eastAsia="Times New Roman" w:hAnsi="Segoe UI" w:cs="Segoe UI"/>
          <w:color w:val="4F81BD" w:themeColor="accent1"/>
          <w:lang w:eastAsia="cs-CZ"/>
        </w:rPr>
        <w:t>rozměry - lidského</w:t>
      </w:r>
      <w:proofErr w:type="gramEnd"/>
      <w:r>
        <w:rPr>
          <w:rFonts w:ascii="Segoe UI" w:eastAsia="Times New Roman" w:hAnsi="Segoe UI" w:cs="Segoe UI"/>
          <w:color w:val="4F81BD" w:themeColor="accent1"/>
          <w:lang w:eastAsia="cs-CZ"/>
        </w:rPr>
        <w:t xml:space="preserve"> těla pro technologické projektování). </w:t>
      </w:r>
      <w:r>
        <w:rPr>
          <w:rFonts w:ascii="Segoe UI" w:eastAsia="Times New Roman" w:hAnsi="Segoe UI" w:cs="Segoe UI"/>
          <w:color w:val="231F20"/>
          <w:lang w:eastAsia="cs-CZ"/>
        </w:rPr>
        <w:t xml:space="preserve">Sedadlo by mělo být přednostně vyrobeno z materiálů vodič s nízkým ohřevem, aby bylo zajištěno pohodlí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v chladném počasí.</w:t>
      </w:r>
    </w:p>
    <w:p w14:paraId="2FA9AF35" w14:textId="77777777" w:rsidR="00704216" w:rsidRDefault="00704216">
      <w:pPr>
        <w:spacing w:after="0" w:line="240" w:lineRule="auto"/>
        <w:jc w:val="both"/>
        <w:rPr>
          <w:rFonts w:ascii="Segoe UI" w:eastAsia="Times New Roman" w:hAnsi="Segoe UI" w:cs="Segoe UI"/>
          <w:b/>
          <w:bCs/>
          <w:color w:val="231F20"/>
          <w:lang w:eastAsia="cs-CZ"/>
        </w:rPr>
      </w:pPr>
    </w:p>
    <w:p w14:paraId="1BB361EB"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Konfigurace</w:t>
      </w:r>
    </w:p>
    <w:p w14:paraId="4BC029CB"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 xml:space="preserve">Nejméně dvě místa. </w:t>
      </w:r>
      <w:r>
        <w:rPr>
          <w:rFonts w:ascii="Segoe UI" w:eastAsia="Times New Roman" w:hAnsi="Segoe UI" w:cs="Segoe UI"/>
          <w:lang w:eastAsia="cs-CZ"/>
        </w:rPr>
        <w:t xml:space="preserve">Nad rámec uvedeného jsou </w:t>
      </w:r>
      <w:r>
        <w:rPr>
          <w:rFonts w:ascii="Segoe UI" w:eastAsia="Times New Roman" w:hAnsi="Segoe UI" w:cs="Segoe UI"/>
          <w:color w:val="231F20"/>
          <w:lang w:eastAsia="cs-CZ"/>
        </w:rPr>
        <w:t>jiné konfigurace přijatelné.</w:t>
      </w:r>
    </w:p>
    <w:p w14:paraId="26103E25" w14:textId="77777777" w:rsidR="00704216" w:rsidRDefault="00704216">
      <w:pPr>
        <w:spacing w:after="0" w:line="240" w:lineRule="auto"/>
        <w:jc w:val="both"/>
        <w:rPr>
          <w:rFonts w:ascii="Segoe UI" w:eastAsia="Times New Roman" w:hAnsi="Segoe UI" w:cs="Segoe UI"/>
          <w:b/>
          <w:bCs/>
          <w:color w:val="231F20"/>
          <w:lang w:eastAsia="cs-CZ"/>
        </w:rPr>
      </w:pPr>
    </w:p>
    <w:p w14:paraId="582CCC69"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Instalace</w:t>
      </w:r>
    </w:p>
    <w:p w14:paraId="49AAB01C"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Lavice musí být bezpečně ukotveny</w:t>
      </w:r>
      <w:r>
        <w:rPr>
          <w:rFonts w:ascii="Segoe UI" w:eastAsia="Times New Roman" w:hAnsi="Segoe UI" w:cs="Segoe UI"/>
          <w:color w:val="231F20"/>
          <w:lang w:eastAsia="cs-CZ"/>
        </w:rPr>
        <w:t xml:space="preserve"> a měly by bránit vandalismu. </w:t>
      </w:r>
      <w:r>
        <w:rPr>
          <w:rFonts w:ascii="Segoe UI" w:eastAsia="Times New Roman" w:hAnsi="Segoe UI" w:cs="Segoe UI"/>
          <w:color w:val="4F81BD" w:themeColor="accent1"/>
          <w:lang w:eastAsia="cs-CZ"/>
        </w:rPr>
        <w:t>Musí však být odnímatelné pro silniční práce a při mimořádných událostech.</w:t>
      </w:r>
    </w:p>
    <w:p w14:paraId="34330574" w14:textId="77777777" w:rsidR="00704216" w:rsidRDefault="00704216">
      <w:pPr>
        <w:autoSpaceDE w:val="0"/>
        <w:autoSpaceDN w:val="0"/>
        <w:adjustRightInd w:val="0"/>
        <w:spacing w:after="0" w:line="240" w:lineRule="auto"/>
        <w:jc w:val="both"/>
        <w:rPr>
          <w:rFonts w:ascii="Segoe UI" w:hAnsi="Segoe UI" w:cs="Segoe UI"/>
        </w:rPr>
      </w:pPr>
    </w:p>
    <w:p w14:paraId="24650078"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Čistota a údržba</w:t>
      </w:r>
    </w:p>
    <w:p w14:paraId="51CFC074"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 xml:space="preserve">Lavice musí být snadno čistitelná. </w:t>
      </w:r>
      <w:r>
        <w:rPr>
          <w:rFonts w:ascii="Segoe UI" w:eastAsia="Times New Roman" w:hAnsi="Segoe UI" w:cs="Segoe UI"/>
          <w:color w:val="231F20"/>
          <w:lang w:eastAsia="cs-CZ"/>
        </w:rPr>
        <w:t>Povrchy musí poskytovat minimální údržbu při umožnění jejich opravy v případě poškození.</w:t>
      </w:r>
    </w:p>
    <w:p w14:paraId="2A16F935" w14:textId="77777777" w:rsidR="00704216" w:rsidRDefault="00704216">
      <w:pPr>
        <w:spacing w:after="0" w:line="240" w:lineRule="auto"/>
        <w:jc w:val="both"/>
        <w:rPr>
          <w:rFonts w:ascii="Segoe UI" w:eastAsia="Times New Roman" w:hAnsi="Segoe UI" w:cs="Segoe UI"/>
          <w:b/>
          <w:bCs/>
          <w:color w:val="231F20"/>
          <w:lang w:eastAsia="cs-CZ"/>
        </w:rPr>
      </w:pPr>
    </w:p>
    <w:p w14:paraId="4E6342A4"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Bezpečnostní požadavky</w:t>
      </w:r>
    </w:p>
    <w:p w14:paraId="510065FE"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Lavice musí vydržet extrémní použití. </w:t>
      </w:r>
      <w:r>
        <w:rPr>
          <w:rFonts w:ascii="Segoe UI" w:eastAsia="Times New Roman" w:hAnsi="Segoe UI" w:cs="Segoe UI"/>
          <w:color w:val="4F81BD" w:themeColor="accent1"/>
          <w:lang w:eastAsia="cs-CZ"/>
        </w:rPr>
        <w:t>Nesmí obsahovat žádný ostrý úhel nebo drsnosti</w:t>
      </w:r>
      <w:r>
        <w:rPr>
          <w:rFonts w:ascii="Segoe UI" w:eastAsia="Times New Roman" w:hAnsi="Segoe UI" w:cs="Segoe UI"/>
          <w:color w:val="231F20"/>
          <w:lang w:eastAsia="cs-CZ"/>
        </w:rPr>
        <w:t>. Cílem Je bezpečnost jak pro uživatele, tak pro personál provádějící instalaci a údržbu. Lavice, včetně jejího kotevního systému, si musí zachovat svoji pevnost v průběhu let a nesmí být použity materiály, jejichž normální opotřebení představuje pro uživatele nebezpečí.</w:t>
      </w:r>
    </w:p>
    <w:p w14:paraId="1755A801" w14:textId="77777777" w:rsidR="00704216" w:rsidRDefault="00704216">
      <w:pPr>
        <w:spacing w:after="0" w:line="240" w:lineRule="auto"/>
        <w:jc w:val="both"/>
        <w:rPr>
          <w:rFonts w:ascii="Segoe UI" w:eastAsia="Times New Roman" w:hAnsi="Segoe UI" w:cs="Segoe UI"/>
          <w:b/>
          <w:bCs/>
          <w:color w:val="231F20"/>
          <w:lang w:eastAsia="cs-CZ"/>
        </w:rPr>
      </w:pPr>
    </w:p>
    <w:p w14:paraId="4C1AE2F6"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Oprava a výměna</w:t>
      </w:r>
    </w:p>
    <w:p w14:paraId="3E81E4D6"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Všechny komponenty musí být opravitelné nebo vyměnitelné</w:t>
      </w:r>
      <w:r>
        <w:rPr>
          <w:rFonts w:ascii="Segoe UI" w:eastAsia="Times New Roman" w:hAnsi="Segoe UI" w:cs="Segoe UI"/>
          <w:lang w:eastAsia="cs-CZ"/>
        </w:rPr>
        <w:t>, nejlépe na místě</w:t>
      </w:r>
      <w:r>
        <w:rPr>
          <w:rFonts w:ascii="Segoe UI" w:eastAsia="Times New Roman" w:hAnsi="Segoe UI" w:cs="Segoe UI"/>
          <w:color w:val="4F81BD" w:themeColor="accent1"/>
          <w:lang w:eastAsia="cs-CZ"/>
        </w:rPr>
        <w:t xml:space="preserve">. </w:t>
      </w:r>
    </w:p>
    <w:p w14:paraId="1834CE0C" w14:textId="77777777" w:rsidR="00704216" w:rsidRDefault="00704216">
      <w:pPr>
        <w:spacing w:after="0" w:line="240" w:lineRule="auto"/>
        <w:jc w:val="both"/>
        <w:rPr>
          <w:rFonts w:ascii="Segoe UI" w:eastAsia="Times New Roman" w:hAnsi="Segoe UI" w:cs="Segoe UI"/>
          <w:color w:val="231F20"/>
          <w:lang w:eastAsia="cs-CZ"/>
        </w:rPr>
      </w:pPr>
    </w:p>
    <w:p w14:paraId="3CD14FD7"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Veřejné použití a odpor proti vandalismu</w:t>
      </w:r>
    </w:p>
    <w:p w14:paraId="44F0CEC3"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231F20"/>
          <w:lang w:eastAsia="cs-CZ"/>
        </w:rPr>
        <w:t xml:space="preserve">Lavice by měla člověka odradit od ležení. </w:t>
      </w:r>
      <w:r>
        <w:rPr>
          <w:rFonts w:ascii="Segoe UI" w:eastAsia="Times New Roman" w:hAnsi="Segoe UI" w:cs="Segoe UI"/>
          <w:color w:val="4F81BD" w:themeColor="accent1"/>
          <w:lang w:eastAsia="cs-CZ"/>
        </w:rPr>
        <w:t>Musí být možné postavit se na ni, aniž by se propadl nebo lavici zlomil.</w:t>
      </w:r>
      <w:r>
        <w:rPr>
          <w:rFonts w:ascii="Segoe UI" w:eastAsia="Times New Roman" w:hAnsi="Segoe UI" w:cs="Segoe UI"/>
          <w:color w:val="231F20"/>
          <w:lang w:eastAsia="cs-CZ"/>
        </w:rPr>
        <w:t xml:space="preserve"> Lavice musí být schopna odolat veřejnému použití. Povrchy musí poskytovat vynikající odolnost proti oděru a odrazovat od vandalismu. Všechny součásti musí být bezpečně ošetřeny metodami, které odrazují od krádeže a rozbití. Povrchy musí v maximální možné míře odradit od sprejování a poškrábání ostrými předměty. </w:t>
      </w:r>
      <w:r>
        <w:rPr>
          <w:rFonts w:ascii="Segoe UI" w:eastAsia="Times New Roman" w:hAnsi="Segoe UI" w:cs="Segoe UI"/>
          <w:color w:val="4F81BD" w:themeColor="accent1"/>
          <w:lang w:eastAsia="cs-CZ"/>
        </w:rPr>
        <w:t>Materiály musí odolávat ohni (ČSN 73 6425 (736425) Autobusové, trolejbusové a tramvajové zastávky).</w:t>
      </w:r>
    </w:p>
    <w:p w14:paraId="6538D8A4" w14:textId="77777777" w:rsidR="00704216" w:rsidRDefault="00704216">
      <w:pPr>
        <w:spacing w:after="0" w:line="240" w:lineRule="auto"/>
        <w:jc w:val="both"/>
        <w:rPr>
          <w:rFonts w:ascii="Segoe UI" w:eastAsia="Times New Roman" w:hAnsi="Segoe UI" w:cs="Segoe UI"/>
          <w:b/>
          <w:bCs/>
          <w:color w:val="231F20"/>
          <w:lang w:eastAsia="cs-CZ"/>
        </w:rPr>
      </w:pPr>
    </w:p>
    <w:p w14:paraId="50DC088F"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Kvalita, odolnost a materiály</w:t>
      </w:r>
    </w:p>
    <w:p w14:paraId="24412EE4" w14:textId="3BBC5A33"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Materiály musí být kvalitní a vhodné pro zamýšlenou funkci. Lavice mohou být vyrobeny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 xml:space="preserve">z recyklovaných materiálů. </w:t>
      </w:r>
      <w:r>
        <w:rPr>
          <w:rFonts w:ascii="Segoe UI" w:eastAsia="Times New Roman" w:hAnsi="Segoe UI" w:cs="Segoe UI"/>
          <w:color w:val="4F81BD" w:themeColor="accent1"/>
          <w:lang w:eastAsia="cs-CZ"/>
        </w:rPr>
        <w:t>Konstrukce musí být pevné a odolné. Materiály a povrchové úpravy musí být odolné proti korozi</w:t>
      </w:r>
      <w:r>
        <w:rPr>
          <w:rFonts w:ascii="Segoe UI" w:eastAsia="Times New Roman" w:hAnsi="Segoe UI" w:cs="Segoe UI"/>
          <w:color w:val="231F20"/>
          <w:lang w:eastAsia="cs-CZ"/>
        </w:rPr>
        <w:t xml:space="preserve"> a oděru.</w:t>
      </w:r>
    </w:p>
    <w:p w14:paraId="73B0AB9B" w14:textId="77777777" w:rsidR="00704216" w:rsidRDefault="00704216">
      <w:pPr>
        <w:autoSpaceDE w:val="0"/>
        <w:autoSpaceDN w:val="0"/>
        <w:adjustRightInd w:val="0"/>
        <w:spacing w:after="0" w:line="240" w:lineRule="auto"/>
        <w:jc w:val="both"/>
        <w:rPr>
          <w:rFonts w:ascii="Segoe UI" w:hAnsi="Segoe UI" w:cs="Segoe UI"/>
        </w:rPr>
      </w:pPr>
    </w:p>
    <w:p w14:paraId="5BB43DC9" w14:textId="77777777" w:rsidR="00704216" w:rsidRDefault="007772D5">
      <w:pPr>
        <w:spacing w:after="0" w:line="240" w:lineRule="auto"/>
        <w:jc w:val="both"/>
        <w:rPr>
          <w:rFonts w:ascii="Segoe UI" w:eastAsia="Times New Roman" w:hAnsi="Segoe UI" w:cs="Segoe UI"/>
          <w:b/>
          <w:color w:val="FF0000"/>
          <w:lang w:eastAsia="cs-CZ"/>
        </w:rPr>
      </w:pPr>
      <w:r>
        <w:rPr>
          <w:rFonts w:ascii="Segoe UI" w:eastAsia="Times New Roman" w:hAnsi="Segoe UI" w:cs="Segoe UI"/>
          <w:b/>
          <w:color w:val="FF0000"/>
          <w:lang w:eastAsia="cs-CZ"/>
        </w:rPr>
        <w:t xml:space="preserve">Reklamní zobrazovací panely </w:t>
      </w:r>
    </w:p>
    <w:p w14:paraId="2CB33830" w14:textId="77777777" w:rsidR="00704216" w:rsidRDefault="00704216">
      <w:pPr>
        <w:spacing w:after="0" w:line="240" w:lineRule="auto"/>
        <w:jc w:val="both"/>
        <w:rPr>
          <w:rFonts w:ascii="Segoe UI" w:eastAsia="Times New Roman" w:hAnsi="Segoe UI" w:cs="Segoe UI"/>
          <w:b/>
          <w:bCs/>
          <w:color w:val="231F20"/>
          <w:lang w:eastAsia="cs-CZ"/>
        </w:rPr>
      </w:pPr>
    </w:p>
    <w:p w14:paraId="727F600D"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Použití</w:t>
      </w:r>
    </w:p>
    <w:p w14:paraId="1B94D207"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231F20"/>
          <w:lang w:eastAsia="cs-CZ"/>
        </w:rPr>
        <w:t xml:space="preserve">Reklamní zobrazovací médium se používá k zobrazování reklamních sdělení. </w:t>
      </w:r>
      <w:r>
        <w:rPr>
          <w:rFonts w:ascii="Segoe UI" w:eastAsia="Times New Roman" w:hAnsi="Segoe UI" w:cs="Segoe UI"/>
          <w:color w:val="4F81BD" w:themeColor="accent1"/>
          <w:lang w:eastAsia="cs-CZ"/>
        </w:rPr>
        <w:t xml:space="preserve">Reklamní zobrazovací panel je určen pro zobrazení jednoho nebo více reklamních či informačních plakátů. Nosič musí umožňovat změnu zobrazovaného obsahu v pravidelných intervalech. </w:t>
      </w:r>
      <w:r>
        <w:rPr>
          <w:rFonts w:ascii="Segoe UI" w:eastAsia="Times New Roman" w:hAnsi="Segoe UI" w:cs="Segoe UI"/>
          <w:lang w:eastAsia="cs-CZ"/>
        </w:rPr>
        <w:t xml:space="preserve">Možné jsou i </w:t>
      </w:r>
      <w:proofErr w:type="spellStart"/>
      <w:r>
        <w:rPr>
          <w:rFonts w:ascii="Segoe UI" w:eastAsia="Times New Roman" w:hAnsi="Segoe UI" w:cs="Segoe UI"/>
          <w:lang w:eastAsia="cs-CZ"/>
        </w:rPr>
        <w:t>scrollovací</w:t>
      </w:r>
      <w:proofErr w:type="spellEnd"/>
      <w:r>
        <w:rPr>
          <w:rFonts w:ascii="Segoe UI" w:eastAsia="Times New Roman" w:hAnsi="Segoe UI" w:cs="Segoe UI"/>
          <w:lang w:eastAsia="cs-CZ"/>
        </w:rPr>
        <w:t xml:space="preserve"> plakáty nebo LCD panely.</w:t>
      </w:r>
    </w:p>
    <w:p w14:paraId="374A2166" w14:textId="77777777" w:rsidR="00704216" w:rsidRDefault="00704216">
      <w:pPr>
        <w:spacing w:after="0" w:line="240" w:lineRule="auto"/>
        <w:jc w:val="both"/>
        <w:rPr>
          <w:rFonts w:ascii="Segoe UI" w:eastAsia="Times New Roman" w:hAnsi="Segoe UI" w:cs="Segoe UI"/>
          <w:color w:val="4F81BD" w:themeColor="accent1"/>
          <w:lang w:eastAsia="cs-CZ"/>
        </w:rPr>
      </w:pPr>
    </w:p>
    <w:p w14:paraId="31F00B24" w14:textId="77777777" w:rsidR="00704216" w:rsidRDefault="007772D5">
      <w:pPr>
        <w:autoSpaceDE w:val="0"/>
        <w:autoSpaceDN w:val="0"/>
        <w:adjustRightInd w:val="0"/>
        <w:spacing w:after="0" w:line="240" w:lineRule="auto"/>
        <w:jc w:val="both"/>
        <w:rPr>
          <w:rFonts w:ascii="Segoe UI" w:hAnsi="Segoe UI" w:cs="Segoe UI"/>
          <w:b/>
          <w:bCs/>
        </w:rPr>
      </w:pPr>
      <w:r>
        <w:rPr>
          <w:rFonts w:ascii="Segoe UI" w:hAnsi="Segoe UI" w:cs="Segoe UI"/>
          <w:b/>
          <w:bCs/>
        </w:rPr>
        <w:t>Konstrukce</w:t>
      </w:r>
    </w:p>
    <w:p w14:paraId="60E829AF" w14:textId="43DD3071" w:rsidR="00704216" w:rsidRDefault="007772D5">
      <w:pPr>
        <w:spacing w:after="0"/>
        <w:jc w:val="both"/>
        <w:rPr>
          <w:rFonts w:ascii="Segoe UI" w:hAnsi="Segoe UI" w:cs="Segoe UI"/>
        </w:rPr>
      </w:pPr>
      <w:r>
        <w:rPr>
          <w:rFonts w:ascii="Segoe UI" w:hAnsi="Segoe UI" w:cs="Segoe UI"/>
        </w:rPr>
        <w:t>Reklamní zobrazovací médium umístěné místo jedné bočnice přístřešku musí umožnit zobrazení plakátu do velikosti 1185x1750 mm. Pro reklamní zobrazovací médium umístěné</w:t>
      </w:r>
      <w:r>
        <w:rPr>
          <w:rFonts w:ascii="Segoe UI" w:eastAsia="Times New Roman" w:hAnsi="Segoe UI" w:cs="Segoe UI"/>
          <w:lang w:eastAsia="cs-CZ"/>
        </w:rPr>
        <w:t xml:space="preserve"> </w:t>
      </w:r>
      <w:r w:rsidR="00684BDB">
        <w:rPr>
          <w:rFonts w:ascii="Segoe UI" w:eastAsia="Times New Roman" w:hAnsi="Segoe UI" w:cs="Segoe UI"/>
          <w:lang w:eastAsia="cs-CZ"/>
        </w:rPr>
        <w:br/>
      </w:r>
      <w:r>
        <w:rPr>
          <w:rFonts w:ascii="Segoe UI" w:eastAsia="Times New Roman" w:hAnsi="Segoe UI" w:cs="Segoe UI"/>
          <w:lang w:eastAsia="cs-CZ"/>
        </w:rPr>
        <w:t>na zadní části plochy zadavatel nestanoví předepsanou velikost.</w:t>
      </w:r>
      <w:r>
        <w:rPr>
          <w:rFonts w:ascii="Segoe UI" w:hAnsi="Segoe UI" w:cs="Segoe UI"/>
        </w:rPr>
        <w:t xml:space="preserve">  </w:t>
      </w:r>
    </w:p>
    <w:p w14:paraId="459414F6" w14:textId="77777777" w:rsidR="00704216" w:rsidRDefault="00704216">
      <w:pPr>
        <w:spacing w:after="0" w:line="240" w:lineRule="auto"/>
        <w:jc w:val="both"/>
        <w:rPr>
          <w:rFonts w:ascii="Segoe UI" w:eastAsia="Times New Roman" w:hAnsi="Segoe UI" w:cs="Segoe UI"/>
          <w:b/>
          <w:bCs/>
          <w:color w:val="231F20"/>
          <w:lang w:eastAsia="cs-CZ"/>
        </w:rPr>
      </w:pPr>
    </w:p>
    <w:p w14:paraId="5CF4FAE8"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Instalace</w:t>
      </w:r>
    </w:p>
    <w:p w14:paraId="3D4A7272"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Reklamní zobrazovací nosiče musí být pevně ukotveny. Musí být však odnímatelné nebo snadno odnímatelné pro práce na silnici, pořádání akcí a při mimořádných událostech.</w:t>
      </w:r>
    </w:p>
    <w:p w14:paraId="6C1542EC" w14:textId="77777777" w:rsidR="00704216" w:rsidRDefault="00704216">
      <w:pPr>
        <w:spacing w:after="0" w:line="240" w:lineRule="auto"/>
        <w:jc w:val="both"/>
        <w:rPr>
          <w:rFonts w:ascii="Segoe UI" w:eastAsia="Times New Roman" w:hAnsi="Segoe UI" w:cs="Segoe UI"/>
          <w:b/>
          <w:bCs/>
          <w:color w:val="231F20"/>
          <w:lang w:eastAsia="cs-CZ"/>
        </w:rPr>
      </w:pPr>
    </w:p>
    <w:p w14:paraId="06B54AD4"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Čistota a údržba</w:t>
      </w:r>
    </w:p>
    <w:p w14:paraId="74045A7D"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 xml:space="preserve">Reklamní zobrazovací médium musí být snadno čistitelné. Musí být možné </w:t>
      </w:r>
      <w:r>
        <w:rPr>
          <w:rFonts w:ascii="Segoe UI" w:eastAsia="Times New Roman" w:hAnsi="Segoe UI" w:cs="Segoe UI"/>
          <w:color w:val="231F20"/>
          <w:lang w:eastAsia="cs-CZ"/>
        </w:rPr>
        <w:t xml:space="preserve">snadno </w:t>
      </w:r>
      <w:r>
        <w:rPr>
          <w:rFonts w:ascii="Segoe UI" w:eastAsia="Times New Roman" w:hAnsi="Segoe UI" w:cs="Segoe UI"/>
          <w:color w:val="4F81BD" w:themeColor="accent1"/>
          <w:lang w:eastAsia="cs-CZ"/>
        </w:rPr>
        <w:t>měnit světelné zdroje přímo na místě.</w:t>
      </w:r>
      <w:r>
        <w:rPr>
          <w:rFonts w:ascii="Segoe UI" w:eastAsia="Times New Roman" w:hAnsi="Segoe UI" w:cs="Segoe UI"/>
          <w:color w:val="231F20"/>
          <w:lang w:eastAsia="cs-CZ"/>
        </w:rPr>
        <w:t xml:space="preserve"> Povrchové úpravy musí nabízet minimální údržbu a zároveň umožňovat jejich snadnou opravu při poškození.</w:t>
      </w:r>
    </w:p>
    <w:p w14:paraId="66106571" w14:textId="77777777" w:rsidR="00704216" w:rsidRDefault="00704216">
      <w:pPr>
        <w:spacing w:after="0" w:line="240" w:lineRule="auto"/>
        <w:jc w:val="both"/>
        <w:rPr>
          <w:rFonts w:ascii="Segoe UI" w:eastAsia="Times New Roman" w:hAnsi="Segoe UI" w:cs="Segoe UI"/>
          <w:b/>
          <w:bCs/>
          <w:color w:val="231F20"/>
          <w:lang w:eastAsia="cs-CZ"/>
        </w:rPr>
      </w:pPr>
    </w:p>
    <w:p w14:paraId="1E109FF5"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Bezpečnostní požadavky</w:t>
      </w:r>
    </w:p>
    <w:p w14:paraId="7ED52FCD"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Reklamní zobrazovací médium je integrovanou součástí přístřešku, a proto musí odolat účinkům větru, deště, sněhu a teplotních změn. Nesmí obsahovat žádný ostrý úhel, a výčnělky z bezpečnostních důvodů jak pro uživatele, tak pro personál, který provádí instalaci a údržbu.</w:t>
      </w:r>
      <w:r>
        <w:rPr>
          <w:rFonts w:ascii="Segoe UI" w:eastAsia="Times New Roman" w:hAnsi="Segoe UI" w:cs="Segoe UI"/>
          <w:color w:val="231F20"/>
          <w:lang w:eastAsia="cs-CZ"/>
        </w:rPr>
        <w:t xml:space="preserve"> Reklamní zobrazovací médium si musí udržet pevnost v průběhu let. </w:t>
      </w:r>
    </w:p>
    <w:p w14:paraId="5397B558"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 xml:space="preserve">Reklamní zobrazovací médium je instalováno tak, aby to nebránilo uživatelům vidět přijíždějící prostředek MHD a řidiči vidět uživatele, kteří čekají. </w:t>
      </w:r>
      <w:r>
        <w:rPr>
          <w:rFonts w:ascii="Segoe UI" w:eastAsia="Times New Roman" w:hAnsi="Segoe UI" w:cs="Segoe UI"/>
          <w:color w:val="231F20"/>
          <w:lang w:eastAsia="cs-CZ"/>
        </w:rPr>
        <w:t>Nesmí přispívat k oslnění motoristů. Průhledné povrchy by neměly zamrzat a zamlžovat se.</w:t>
      </w:r>
    </w:p>
    <w:p w14:paraId="7E14E421" w14:textId="77777777" w:rsidR="00704216" w:rsidRDefault="00704216">
      <w:pPr>
        <w:spacing w:after="0" w:line="240" w:lineRule="auto"/>
        <w:jc w:val="both"/>
        <w:rPr>
          <w:rFonts w:ascii="Segoe UI" w:eastAsia="Times New Roman" w:hAnsi="Segoe UI" w:cs="Segoe UI"/>
          <w:b/>
          <w:bCs/>
          <w:color w:val="231F20"/>
          <w:lang w:eastAsia="cs-CZ"/>
        </w:rPr>
      </w:pPr>
    </w:p>
    <w:p w14:paraId="0280CD2A"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Oprava a výměna</w:t>
      </w:r>
    </w:p>
    <w:p w14:paraId="224B6B73" w14:textId="77777777" w:rsidR="00704216" w:rsidRDefault="007772D5">
      <w:pPr>
        <w:spacing w:after="0" w:line="240" w:lineRule="auto"/>
        <w:jc w:val="both"/>
        <w:rPr>
          <w:rFonts w:ascii="Segoe UI" w:eastAsia="Times New Roman" w:hAnsi="Segoe UI" w:cs="Segoe UI"/>
          <w:b/>
          <w:bCs/>
          <w:color w:val="4F81BD" w:themeColor="accent1"/>
          <w:lang w:eastAsia="cs-CZ"/>
        </w:rPr>
      </w:pPr>
      <w:r>
        <w:rPr>
          <w:rFonts w:ascii="Segoe UI" w:eastAsia="Times New Roman" w:hAnsi="Segoe UI" w:cs="Segoe UI"/>
          <w:color w:val="4F81BD" w:themeColor="accent1"/>
          <w:lang w:eastAsia="cs-CZ"/>
        </w:rPr>
        <w:t>Všechny komponenty musí být opravitelné nebo vyměnitelné</w:t>
      </w:r>
      <w:r>
        <w:rPr>
          <w:rFonts w:ascii="Segoe UI" w:eastAsia="Times New Roman" w:hAnsi="Segoe UI" w:cs="Segoe UI"/>
          <w:lang w:eastAsia="cs-CZ"/>
        </w:rPr>
        <w:t xml:space="preserve">, nejlépe na místě. </w:t>
      </w:r>
    </w:p>
    <w:p w14:paraId="4265CE2E" w14:textId="77777777" w:rsidR="00704216" w:rsidRDefault="00704216">
      <w:pPr>
        <w:spacing w:after="0" w:line="240" w:lineRule="auto"/>
        <w:jc w:val="both"/>
        <w:rPr>
          <w:rFonts w:ascii="Segoe UI" w:eastAsia="Times New Roman" w:hAnsi="Segoe UI" w:cs="Segoe UI"/>
          <w:b/>
          <w:bCs/>
          <w:color w:val="231F20"/>
          <w:lang w:eastAsia="cs-CZ"/>
        </w:rPr>
      </w:pPr>
    </w:p>
    <w:p w14:paraId="56A39C6B"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Veřejné použití a odpor proti vandalismu</w:t>
      </w:r>
    </w:p>
    <w:p w14:paraId="5DB48950"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231F20"/>
          <w:lang w:eastAsia="cs-CZ"/>
        </w:rPr>
        <w:t xml:space="preserve">Reklamní zobrazovací médium musí vydržet veřejné použití. Povrchy by měly nabízet vynikající odolnost proti oděru a odrazovat vandalství. </w:t>
      </w:r>
      <w:r>
        <w:rPr>
          <w:rFonts w:ascii="Segoe UI" w:eastAsia="Times New Roman" w:hAnsi="Segoe UI" w:cs="Segoe UI"/>
          <w:color w:val="4F81BD" w:themeColor="accent1"/>
          <w:lang w:eastAsia="cs-CZ"/>
        </w:rPr>
        <w:t xml:space="preserve">Všechny komponenty musí být bezpečně připevněny </w:t>
      </w:r>
      <w:r>
        <w:rPr>
          <w:rFonts w:ascii="Segoe UI" w:eastAsia="Times New Roman" w:hAnsi="Segoe UI" w:cs="Segoe UI"/>
          <w:color w:val="000000" w:themeColor="text1"/>
          <w:lang w:eastAsia="cs-CZ"/>
        </w:rPr>
        <w:t>způsobem, který odrazují od krádeží a rozbití</w:t>
      </w:r>
      <w:r>
        <w:rPr>
          <w:rFonts w:ascii="Segoe UI" w:eastAsia="Times New Roman" w:hAnsi="Segoe UI" w:cs="Segoe UI"/>
          <w:color w:val="4F81BD" w:themeColor="accent1"/>
          <w:lang w:eastAsia="cs-CZ"/>
        </w:rPr>
        <w:t xml:space="preserve">. </w:t>
      </w:r>
      <w:r>
        <w:rPr>
          <w:rFonts w:ascii="Segoe UI" w:eastAsia="Times New Roman" w:hAnsi="Segoe UI" w:cs="Segoe UI"/>
          <w:color w:val="231F20"/>
          <w:lang w:eastAsia="cs-CZ"/>
        </w:rPr>
        <w:t>Povrchy by měly odrazovat, pokud je to možné, sprejování a škrábancům ostrými předměty</w:t>
      </w:r>
      <w:r>
        <w:rPr>
          <w:rFonts w:ascii="Segoe UI" w:eastAsia="Times New Roman" w:hAnsi="Segoe UI" w:cs="Segoe UI"/>
          <w:color w:val="4F81BD" w:themeColor="accent1"/>
          <w:lang w:eastAsia="cs-CZ"/>
        </w:rPr>
        <w:t>. Materiály musí odolávat ohni (ČSN 73 6425 (736425) Autobusové, trolejbusové a tramvajové zastávky).</w:t>
      </w:r>
    </w:p>
    <w:p w14:paraId="7204B719" w14:textId="77777777" w:rsidR="00704216" w:rsidRDefault="00704216">
      <w:pPr>
        <w:spacing w:after="0" w:line="240" w:lineRule="auto"/>
        <w:jc w:val="both"/>
        <w:rPr>
          <w:rFonts w:ascii="Segoe UI" w:eastAsia="Times New Roman" w:hAnsi="Segoe UI" w:cs="Segoe UI"/>
          <w:b/>
          <w:bCs/>
          <w:color w:val="231F20"/>
          <w:lang w:eastAsia="cs-CZ"/>
        </w:rPr>
      </w:pPr>
    </w:p>
    <w:p w14:paraId="39F12FA5"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lastRenderedPageBreak/>
        <w:t>Barva</w:t>
      </w:r>
    </w:p>
    <w:p w14:paraId="74BDA6A1"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Barevná úprava odpovídá barvě přístřešku.</w:t>
      </w:r>
    </w:p>
    <w:p w14:paraId="2AAE5897" w14:textId="77777777" w:rsidR="00704216" w:rsidRDefault="00704216">
      <w:pPr>
        <w:spacing w:after="0" w:line="240" w:lineRule="auto"/>
        <w:jc w:val="both"/>
        <w:rPr>
          <w:rFonts w:ascii="Segoe UI" w:eastAsia="Times New Roman" w:hAnsi="Segoe UI" w:cs="Segoe UI"/>
          <w:b/>
          <w:bCs/>
          <w:color w:val="231F20"/>
          <w:lang w:eastAsia="cs-CZ"/>
        </w:rPr>
      </w:pPr>
    </w:p>
    <w:p w14:paraId="7D89541F"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Kvalita, odolnost a materiály</w:t>
      </w:r>
    </w:p>
    <w:p w14:paraId="186D1D1B" w14:textId="179837B2"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Materiály musí být kvalitní a vhodné pro danou funkci. Nosiče mohou být vyrobeny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z recyklovaných materiálů. Konstrukce musí být pevné a odolné.</w:t>
      </w:r>
    </w:p>
    <w:p w14:paraId="2D024164" w14:textId="77777777" w:rsidR="00704216" w:rsidRDefault="00704216">
      <w:pPr>
        <w:spacing w:after="0" w:line="240" w:lineRule="auto"/>
        <w:jc w:val="both"/>
        <w:rPr>
          <w:rFonts w:ascii="Segoe UI" w:eastAsia="Times New Roman" w:hAnsi="Segoe UI" w:cs="Segoe UI"/>
          <w:b/>
          <w:bCs/>
          <w:color w:val="231F20"/>
          <w:lang w:eastAsia="cs-CZ"/>
        </w:rPr>
      </w:pPr>
    </w:p>
    <w:p w14:paraId="4A937617" w14:textId="77777777" w:rsidR="00704216" w:rsidRDefault="007772D5">
      <w:pPr>
        <w:spacing w:after="0" w:line="240" w:lineRule="auto"/>
        <w:jc w:val="both"/>
        <w:rPr>
          <w:rFonts w:ascii="Segoe UI" w:eastAsia="Times New Roman" w:hAnsi="Segoe UI" w:cs="Segoe UI"/>
          <w:color w:val="FF0000"/>
          <w:lang w:eastAsia="cs-CZ"/>
        </w:rPr>
      </w:pPr>
      <w:r>
        <w:rPr>
          <w:rFonts w:ascii="Segoe UI" w:eastAsia="Times New Roman" w:hAnsi="Segoe UI" w:cs="Segoe UI"/>
          <w:b/>
          <w:bCs/>
          <w:color w:val="FF0000"/>
          <w:lang w:eastAsia="cs-CZ"/>
        </w:rPr>
        <w:t>Solární napájecí systém</w:t>
      </w:r>
    </w:p>
    <w:p w14:paraId="16262541" w14:textId="77777777" w:rsidR="00704216" w:rsidRDefault="00704216">
      <w:pPr>
        <w:spacing w:after="0" w:line="240" w:lineRule="auto"/>
        <w:jc w:val="both"/>
        <w:rPr>
          <w:rFonts w:ascii="Segoe UI" w:eastAsia="Times New Roman" w:hAnsi="Segoe UI" w:cs="Segoe UI"/>
          <w:color w:val="231F20"/>
          <w:lang w:eastAsia="cs-CZ"/>
        </w:rPr>
      </w:pPr>
    </w:p>
    <w:p w14:paraId="506FDA5F"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Použití</w:t>
      </w:r>
    </w:p>
    <w:p w14:paraId="6E194B58"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Solární systém se používá k napájení systému osvětlení přístřešků a reklamních zobrazovacích panelů.</w:t>
      </w:r>
    </w:p>
    <w:p w14:paraId="5B6C7131" w14:textId="77777777" w:rsidR="00704216" w:rsidRDefault="00704216">
      <w:pPr>
        <w:spacing w:after="0" w:line="240" w:lineRule="auto"/>
        <w:jc w:val="both"/>
        <w:rPr>
          <w:rFonts w:ascii="Segoe UI" w:eastAsia="Times New Roman" w:hAnsi="Segoe UI" w:cs="Segoe UI"/>
          <w:color w:val="231F20"/>
          <w:lang w:eastAsia="cs-CZ"/>
        </w:rPr>
      </w:pPr>
    </w:p>
    <w:p w14:paraId="6A3F595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Technologické ani technické požadavky nejsou závazně stanoveny vzhledem k tomu, že se tyto technologie budou dále vyvíjet. Konstrukce proto musí nabízet řešení schopné začlenit vyvíjející se technologie bez aktuální znalosti jejich přesných vlastností.  Míra přirozeného osvětlení se liší v závislosti na umístění přístřešků. Výkon solárního systému by měl zohledňovat rozmanitost</w:t>
      </w:r>
      <w:r>
        <w:rPr>
          <w:rFonts w:ascii="Segoe UI" w:eastAsia="Times New Roman" w:hAnsi="Segoe UI" w:cs="Segoe UI"/>
          <w:color w:val="E74E1A"/>
          <w:lang w:eastAsia="cs-CZ"/>
        </w:rPr>
        <w:t xml:space="preserve"> </w:t>
      </w:r>
      <w:r>
        <w:rPr>
          <w:rFonts w:ascii="Segoe UI" w:eastAsia="Times New Roman" w:hAnsi="Segoe UI" w:cs="Segoe UI"/>
          <w:color w:val="231F20"/>
          <w:lang w:eastAsia="cs-CZ"/>
        </w:rPr>
        <w:t>umístění zastávek.</w:t>
      </w:r>
    </w:p>
    <w:p w14:paraId="1B523D36" w14:textId="77777777" w:rsidR="00704216" w:rsidRDefault="007772D5">
      <w:pPr>
        <w:spacing w:after="0" w:line="240" w:lineRule="auto"/>
        <w:jc w:val="both"/>
        <w:rPr>
          <w:rFonts w:ascii="Segoe UI" w:eastAsia="Times New Roman" w:hAnsi="Segoe UI" w:cs="Segoe UI"/>
          <w:color w:val="E74E1A"/>
          <w:lang w:eastAsia="cs-CZ"/>
        </w:rPr>
      </w:pPr>
      <w:r>
        <w:rPr>
          <w:rFonts w:ascii="Segoe UI" w:eastAsia="Times New Roman" w:hAnsi="Segoe UI" w:cs="Segoe UI"/>
          <w:color w:val="231F20"/>
          <w:lang w:eastAsia="cs-CZ"/>
        </w:rPr>
        <w:t>Solární systém má dodávat energii pro osvětlení večer a v noci,</w:t>
      </w:r>
      <w:r>
        <w:rPr>
          <w:rFonts w:ascii="Segoe UI" w:eastAsia="Times New Roman" w:hAnsi="Segoe UI" w:cs="Segoe UI"/>
          <w:color w:val="E74E1A"/>
          <w:lang w:eastAsia="cs-CZ"/>
        </w:rPr>
        <w:t xml:space="preserve"> </w:t>
      </w:r>
      <w:r>
        <w:rPr>
          <w:rFonts w:ascii="Segoe UI" w:eastAsia="Times New Roman" w:hAnsi="Segoe UI" w:cs="Segoe UI"/>
          <w:color w:val="000000" w:themeColor="text1"/>
          <w:lang w:eastAsia="cs-CZ"/>
        </w:rPr>
        <w:t>pokud je využit.</w:t>
      </w:r>
    </w:p>
    <w:p w14:paraId="3D0310B7" w14:textId="77777777" w:rsidR="00704216" w:rsidRDefault="00704216">
      <w:pPr>
        <w:spacing w:after="0" w:line="240" w:lineRule="auto"/>
        <w:jc w:val="both"/>
        <w:rPr>
          <w:rFonts w:ascii="Segoe UI" w:eastAsia="Times New Roman" w:hAnsi="Segoe UI" w:cs="Segoe UI"/>
          <w:color w:val="E74E1A"/>
          <w:lang w:eastAsia="cs-CZ"/>
        </w:rPr>
      </w:pPr>
    </w:p>
    <w:p w14:paraId="39A51CFD" w14:textId="77777777" w:rsidR="00704216" w:rsidRDefault="007772D5">
      <w:pPr>
        <w:spacing w:after="0" w:line="240" w:lineRule="auto"/>
        <w:jc w:val="both"/>
        <w:rPr>
          <w:rFonts w:ascii="Segoe UI" w:eastAsia="Times New Roman" w:hAnsi="Segoe UI" w:cs="Segoe UI"/>
          <w:b/>
          <w:bCs/>
          <w:color w:val="231F20"/>
          <w:lang w:eastAsia="cs-CZ"/>
        </w:rPr>
      </w:pPr>
      <w:r>
        <w:rPr>
          <w:rFonts w:ascii="Segoe UI" w:eastAsia="Times New Roman" w:hAnsi="Segoe UI" w:cs="Segoe UI"/>
          <w:b/>
          <w:bCs/>
          <w:color w:val="231F20"/>
          <w:lang w:eastAsia="cs-CZ"/>
        </w:rPr>
        <w:t>Součásti</w:t>
      </w:r>
    </w:p>
    <w:p w14:paraId="0E55EDF4"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Solární systém se skládá z nejméně tří prvků:</w:t>
      </w:r>
    </w:p>
    <w:p w14:paraId="11966D87"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sběrný prvek, baterie a modul pro správu energie.</w:t>
      </w:r>
    </w:p>
    <w:p w14:paraId="52F49D3F" w14:textId="77777777" w:rsidR="00704216" w:rsidRDefault="00704216">
      <w:pPr>
        <w:spacing w:after="0" w:line="240" w:lineRule="auto"/>
        <w:jc w:val="both"/>
        <w:rPr>
          <w:rFonts w:ascii="Segoe UI" w:eastAsia="Times New Roman" w:hAnsi="Segoe UI" w:cs="Segoe UI"/>
          <w:b/>
          <w:bCs/>
          <w:color w:val="231F20"/>
          <w:lang w:eastAsia="cs-CZ"/>
        </w:rPr>
      </w:pPr>
    </w:p>
    <w:p w14:paraId="0D41657D"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Instalace</w:t>
      </w:r>
    </w:p>
    <w:p w14:paraId="20DF1998"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Přítomnost solárního systému nesmí znemožňovat instalaci nebo demontáž přístřešku.</w:t>
      </w:r>
    </w:p>
    <w:p w14:paraId="29E5A400" w14:textId="77777777" w:rsidR="00704216" w:rsidRDefault="00704216">
      <w:pPr>
        <w:spacing w:after="0" w:line="240" w:lineRule="auto"/>
        <w:jc w:val="both"/>
        <w:rPr>
          <w:rFonts w:ascii="Segoe UI" w:eastAsia="Times New Roman" w:hAnsi="Segoe UI" w:cs="Segoe UI"/>
          <w:b/>
          <w:bCs/>
          <w:color w:val="231F20"/>
          <w:lang w:eastAsia="cs-CZ"/>
        </w:rPr>
      </w:pPr>
    </w:p>
    <w:p w14:paraId="69D16E49" w14:textId="77777777" w:rsidR="00704216" w:rsidRDefault="007772D5">
      <w:pPr>
        <w:spacing w:after="0" w:line="240" w:lineRule="auto"/>
        <w:jc w:val="both"/>
        <w:rPr>
          <w:rFonts w:ascii="Segoe UI" w:eastAsia="Times New Roman" w:hAnsi="Segoe UI" w:cs="Segoe UI"/>
          <w:lang w:eastAsia="cs-CZ"/>
        </w:rPr>
      </w:pPr>
      <w:r>
        <w:rPr>
          <w:rFonts w:ascii="Segoe UI" w:eastAsia="Times New Roman" w:hAnsi="Segoe UI" w:cs="Segoe UI"/>
          <w:b/>
          <w:bCs/>
          <w:lang w:eastAsia="cs-CZ"/>
        </w:rPr>
        <w:t>Bezpečnostní požadavky</w:t>
      </w:r>
    </w:p>
    <w:p w14:paraId="2280E201" w14:textId="459D5692"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 xml:space="preserve">Solární systém musí být bezpečný jak pro uživatele, tak pro pracovníky, kteří jej instalují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 xml:space="preserve">a udržují. </w:t>
      </w:r>
      <w:r>
        <w:rPr>
          <w:rFonts w:ascii="Segoe UI" w:eastAsia="Times New Roman" w:hAnsi="Segoe UI" w:cs="Segoe UI"/>
          <w:color w:val="231F20"/>
          <w:lang w:eastAsia="cs-CZ"/>
        </w:rPr>
        <w:t>Musí si zachovat svoji pevnost v průběhu let a nesmí být požity materiály, jejichž běžné opotřebení představuje nebezpečí pro uživatele.</w:t>
      </w:r>
    </w:p>
    <w:p w14:paraId="456B0107" w14:textId="77777777" w:rsidR="00704216" w:rsidRDefault="00704216">
      <w:pPr>
        <w:spacing w:after="0" w:line="240" w:lineRule="auto"/>
        <w:jc w:val="both"/>
        <w:rPr>
          <w:rFonts w:ascii="Segoe UI" w:eastAsia="Times New Roman" w:hAnsi="Segoe UI" w:cs="Segoe UI"/>
          <w:b/>
          <w:bCs/>
          <w:color w:val="231F20"/>
          <w:lang w:eastAsia="cs-CZ"/>
        </w:rPr>
      </w:pPr>
    </w:p>
    <w:p w14:paraId="35133A04"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Oprava a výměna</w:t>
      </w:r>
    </w:p>
    <w:p w14:paraId="3DA58871"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Všechny komponenty musí být opravitelné nebo vyměnitelné, nejlépe na místě. </w:t>
      </w:r>
    </w:p>
    <w:p w14:paraId="12701A7D" w14:textId="77777777" w:rsidR="00704216" w:rsidRDefault="00704216">
      <w:pPr>
        <w:spacing w:after="0" w:line="240" w:lineRule="auto"/>
        <w:jc w:val="both"/>
        <w:rPr>
          <w:rFonts w:ascii="Segoe UI" w:eastAsia="Times New Roman" w:hAnsi="Segoe UI" w:cs="Segoe UI"/>
          <w:b/>
          <w:bCs/>
          <w:color w:val="231F20"/>
          <w:lang w:eastAsia="cs-CZ"/>
        </w:rPr>
      </w:pPr>
    </w:p>
    <w:p w14:paraId="71B4F32A"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Veřejné použití a odpor proti krádeži a vandalismu</w:t>
      </w:r>
    </w:p>
    <w:p w14:paraId="45E19695" w14:textId="400EEDA4"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Všechny komponenty musí být bezpečně připojeny metodami, které odradí od krádeže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a rozbití.</w:t>
      </w:r>
    </w:p>
    <w:p w14:paraId="7A5AA393" w14:textId="77777777" w:rsidR="00704216" w:rsidRDefault="00704216">
      <w:pPr>
        <w:spacing w:after="0" w:line="240" w:lineRule="auto"/>
        <w:jc w:val="both"/>
        <w:rPr>
          <w:rFonts w:ascii="Segoe UI" w:eastAsia="Times New Roman" w:hAnsi="Segoe UI" w:cs="Segoe UI"/>
          <w:b/>
          <w:bCs/>
          <w:color w:val="231F20"/>
          <w:lang w:eastAsia="cs-CZ"/>
        </w:rPr>
      </w:pPr>
    </w:p>
    <w:p w14:paraId="02422941"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Kvalita, odolnost a materiály</w:t>
      </w:r>
    </w:p>
    <w:p w14:paraId="3F3556FD"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Materiály musí být kvalitní a vhodné pro danou funkci. Mohou být vyrobeny z recyklovaných materiálů. Konstrukce musí být pevné a odolné. </w:t>
      </w:r>
    </w:p>
    <w:p w14:paraId="7C570079" w14:textId="77777777" w:rsidR="00704216" w:rsidRDefault="00704216">
      <w:pPr>
        <w:spacing w:after="0" w:line="240" w:lineRule="auto"/>
        <w:jc w:val="both"/>
        <w:rPr>
          <w:rFonts w:ascii="Segoe UI" w:eastAsia="Times New Roman" w:hAnsi="Segoe UI" w:cs="Segoe UI"/>
          <w:b/>
          <w:bCs/>
          <w:color w:val="231F20"/>
          <w:lang w:eastAsia="cs-CZ"/>
        </w:rPr>
      </w:pPr>
    </w:p>
    <w:p w14:paraId="30BA2DA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Energetická účinnost</w:t>
      </w:r>
    </w:p>
    <w:p w14:paraId="71751CC7" w14:textId="17BF74D0"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 xml:space="preserve">Velikost čidel, kapacita baterií, modul pro správu energie musí společně dodávat dostatek energie, aby bylo možné, pomocí svítidla integrovaného do přístřešku, osvětlení přístřešku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v době svícení veřejného osvětlení a když je zastávka obsazená ve všech ročních obdobích.</w:t>
      </w:r>
    </w:p>
    <w:p w14:paraId="34DDED56" w14:textId="77777777" w:rsidR="00704216" w:rsidRDefault="00704216">
      <w:pPr>
        <w:spacing w:after="0" w:line="240" w:lineRule="auto"/>
        <w:jc w:val="both"/>
        <w:rPr>
          <w:rFonts w:ascii="Segoe UI" w:eastAsia="Times New Roman" w:hAnsi="Segoe UI" w:cs="Segoe UI"/>
          <w:color w:val="4F81BD" w:themeColor="accent1"/>
          <w:lang w:eastAsia="cs-CZ"/>
        </w:rPr>
      </w:pPr>
    </w:p>
    <w:p w14:paraId="40E6DD93" w14:textId="77777777" w:rsidR="00704216" w:rsidRDefault="00704216">
      <w:pPr>
        <w:spacing w:after="0" w:line="240" w:lineRule="auto"/>
        <w:jc w:val="both"/>
        <w:rPr>
          <w:rFonts w:ascii="Segoe UI" w:eastAsia="Times New Roman" w:hAnsi="Segoe UI" w:cs="Segoe UI"/>
          <w:color w:val="231F20"/>
          <w:lang w:eastAsia="cs-CZ"/>
        </w:rPr>
      </w:pPr>
    </w:p>
    <w:p w14:paraId="73CF285E" w14:textId="77777777" w:rsidR="00704216" w:rsidRDefault="007772D5">
      <w:pPr>
        <w:autoSpaceDE w:val="0"/>
        <w:autoSpaceDN w:val="0"/>
        <w:adjustRightInd w:val="0"/>
        <w:spacing w:after="0" w:line="240" w:lineRule="auto"/>
        <w:jc w:val="both"/>
        <w:rPr>
          <w:rFonts w:ascii="Segoe UI" w:hAnsi="Segoe UI" w:cs="Segoe UI"/>
          <w:b/>
          <w:bCs/>
        </w:rPr>
      </w:pPr>
      <w:r>
        <w:rPr>
          <w:rFonts w:ascii="Segoe UI" w:hAnsi="Segoe UI" w:cs="Segoe UI"/>
          <w:b/>
          <w:color w:val="000000" w:themeColor="text1"/>
        </w:rPr>
        <w:t xml:space="preserve">5. </w:t>
      </w:r>
      <w:r>
        <w:rPr>
          <w:rFonts w:ascii="Segoe UI" w:hAnsi="Segoe UI" w:cs="Segoe UI"/>
          <w:b/>
          <w:bCs/>
        </w:rPr>
        <w:t xml:space="preserve"> CITY LIGHT VITRÍNY TECHNICKÉ POŽADAVKY</w:t>
      </w:r>
    </w:p>
    <w:p w14:paraId="6D4C816D" w14:textId="77777777" w:rsidR="00704216" w:rsidRDefault="00704216">
      <w:pPr>
        <w:spacing w:after="0"/>
      </w:pPr>
    </w:p>
    <w:p w14:paraId="2B0E265D" w14:textId="26F106F0" w:rsidR="00704216" w:rsidRDefault="007772D5">
      <w:pPr>
        <w:spacing w:after="0"/>
        <w:jc w:val="both"/>
        <w:rPr>
          <w:rFonts w:ascii="Segoe UI" w:hAnsi="Segoe UI" w:cs="Segoe UI"/>
        </w:rPr>
      </w:pPr>
      <w:proofErr w:type="spellStart"/>
      <w:r>
        <w:rPr>
          <w:rFonts w:ascii="Segoe UI" w:eastAsia="Times New Roman" w:hAnsi="Segoe UI" w:cs="Segoe UI"/>
          <w:color w:val="4F81BD" w:themeColor="accent1"/>
          <w:lang w:eastAsia="cs-CZ"/>
        </w:rPr>
        <w:t>Citylight</w:t>
      </w:r>
      <w:proofErr w:type="spellEnd"/>
      <w:r>
        <w:rPr>
          <w:rFonts w:ascii="Segoe UI" w:eastAsia="Times New Roman" w:hAnsi="Segoe UI" w:cs="Segoe UI"/>
          <w:color w:val="4F81BD" w:themeColor="accent1"/>
          <w:lang w:eastAsia="cs-CZ"/>
        </w:rPr>
        <w:t xml:space="preserve"> je nosič reklamy, který bývá zpravidla podsvícen. Je zasazen do země či zdi na místě, které je dobře viditelné.  CLV vitrína je určena pro zobrazení jednoho nebo více reklamních </w:t>
      </w:r>
      <w:r w:rsidR="00684BDB">
        <w:rPr>
          <w:rFonts w:ascii="Segoe UI" w:eastAsia="Times New Roman" w:hAnsi="Segoe UI" w:cs="Segoe UI"/>
          <w:color w:val="4F81BD" w:themeColor="accent1"/>
          <w:lang w:eastAsia="cs-CZ"/>
        </w:rPr>
        <w:br/>
      </w:r>
      <w:r>
        <w:rPr>
          <w:rFonts w:ascii="Segoe UI" w:eastAsia="Times New Roman" w:hAnsi="Segoe UI" w:cs="Segoe UI"/>
          <w:color w:val="4F81BD" w:themeColor="accent1"/>
          <w:lang w:eastAsia="cs-CZ"/>
        </w:rPr>
        <w:t xml:space="preserve">či informačních plakátů. Provedení může být v jednostranné i oboustranné variantě. </w:t>
      </w:r>
      <w:r>
        <w:rPr>
          <w:rFonts w:ascii="Segoe UI" w:eastAsia="Times New Roman" w:hAnsi="Segoe UI" w:cs="Segoe UI"/>
          <w:lang w:eastAsia="cs-CZ"/>
        </w:rPr>
        <w:t>Umístění plakátů může být jak statické</w:t>
      </w:r>
      <w:r>
        <w:rPr>
          <w:rFonts w:ascii="Segoe UI" w:hAnsi="Segoe UI" w:cs="Segoe UI"/>
        </w:rPr>
        <w:t xml:space="preserve">, tak </w:t>
      </w:r>
      <w:proofErr w:type="spellStart"/>
      <w:r>
        <w:rPr>
          <w:rFonts w:ascii="Segoe UI" w:hAnsi="Segoe UI" w:cs="Segoe UI"/>
        </w:rPr>
        <w:t>scrollovací</w:t>
      </w:r>
      <w:proofErr w:type="spellEnd"/>
      <w:r>
        <w:rPr>
          <w:rFonts w:ascii="Segoe UI" w:hAnsi="Segoe UI" w:cs="Segoe UI"/>
        </w:rPr>
        <w:t>. Možné je také v provedení LCD panelů.</w:t>
      </w:r>
    </w:p>
    <w:p w14:paraId="58E289B0" w14:textId="77777777" w:rsidR="00704216" w:rsidRDefault="00704216">
      <w:pPr>
        <w:autoSpaceDE w:val="0"/>
        <w:autoSpaceDN w:val="0"/>
        <w:adjustRightInd w:val="0"/>
        <w:spacing w:after="0" w:line="240" w:lineRule="auto"/>
        <w:jc w:val="both"/>
        <w:rPr>
          <w:rFonts w:ascii="Segoe UI" w:hAnsi="Segoe UI" w:cs="Segoe UI"/>
          <w:b/>
          <w:bCs/>
        </w:rPr>
      </w:pPr>
    </w:p>
    <w:p w14:paraId="05C8FEDB" w14:textId="77777777" w:rsidR="00704216" w:rsidRDefault="007772D5">
      <w:pPr>
        <w:autoSpaceDE w:val="0"/>
        <w:autoSpaceDN w:val="0"/>
        <w:adjustRightInd w:val="0"/>
        <w:spacing w:after="0" w:line="240" w:lineRule="auto"/>
        <w:jc w:val="both"/>
        <w:rPr>
          <w:rFonts w:ascii="Segoe UI" w:hAnsi="Segoe UI" w:cs="Segoe UI"/>
          <w:b/>
          <w:bCs/>
        </w:rPr>
      </w:pPr>
      <w:r>
        <w:rPr>
          <w:rFonts w:ascii="Segoe UI" w:hAnsi="Segoe UI" w:cs="Segoe UI"/>
          <w:b/>
          <w:bCs/>
        </w:rPr>
        <w:t>Konstrukce</w:t>
      </w:r>
    </w:p>
    <w:p w14:paraId="0AE5C9D7" w14:textId="77777777" w:rsidR="00704216" w:rsidRDefault="007772D5">
      <w:pPr>
        <w:spacing w:after="0"/>
        <w:jc w:val="both"/>
        <w:rPr>
          <w:rFonts w:ascii="Segoe UI" w:hAnsi="Segoe UI" w:cs="Segoe UI"/>
        </w:rPr>
      </w:pPr>
      <w:r>
        <w:rPr>
          <w:rFonts w:ascii="Segoe UI" w:hAnsi="Segoe UI" w:cs="Segoe UI"/>
        </w:rPr>
        <w:t xml:space="preserve">CLV musí umožnit umístění plakátu do velikosti 1185x1750 mm a jeho maximální velikost nesmí přesáhnout 1300mm šířky a 2300 mm výšky od terénu (chodníku). </w:t>
      </w:r>
    </w:p>
    <w:p w14:paraId="2C7CEC03" w14:textId="77777777" w:rsidR="00704216" w:rsidRDefault="00704216">
      <w:pPr>
        <w:autoSpaceDE w:val="0"/>
        <w:autoSpaceDN w:val="0"/>
        <w:adjustRightInd w:val="0"/>
        <w:spacing w:after="0" w:line="240" w:lineRule="auto"/>
        <w:jc w:val="both"/>
        <w:rPr>
          <w:rFonts w:ascii="Segoe UI" w:hAnsi="Segoe UI" w:cs="Segoe UI"/>
          <w:b/>
          <w:bCs/>
        </w:rPr>
      </w:pPr>
    </w:p>
    <w:p w14:paraId="4F76FDB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Instalace</w:t>
      </w:r>
    </w:p>
    <w:p w14:paraId="22EF3789"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4F81BD" w:themeColor="accent1"/>
          <w:lang w:eastAsia="cs-CZ"/>
        </w:rPr>
        <w:t>CLV musí být pevně ukotveny. Musí být však odnímatelné nebo snadno odnímatelné pro práce na veřejném prostranství, pořádání akcí a při mimořádných událostech.</w:t>
      </w:r>
    </w:p>
    <w:p w14:paraId="4E323A24" w14:textId="77777777" w:rsidR="00704216" w:rsidRDefault="00704216">
      <w:pPr>
        <w:spacing w:after="0" w:line="240" w:lineRule="auto"/>
        <w:jc w:val="both"/>
        <w:rPr>
          <w:rFonts w:ascii="Segoe UI" w:eastAsia="Times New Roman" w:hAnsi="Segoe UI" w:cs="Segoe UI"/>
          <w:b/>
          <w:bCs/>
          <w:color w:val="231F20"/>
          <w:lang w:eastAsia="cs-CZ"/>
        </w:rPr>
      </w:pPr>
    </w:p>
    <w:p w14:paraId="77ED59D5"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Čistota a údržba</w:t>
      </w:r>
    </w:p>
    <w:p w14:paraId="679C29A7"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Reklamní zobrazovací médium musí být snadno čistitelné. Musí být možné měnit světelné zdroje přímo na místě.</w:t>
      </w:r>
      <w:r>
        <w:rPr>
          <w:rFonts w:ascii="Segoe UI" w:eastAsia="Times New Roman" w:hAnsi="Segoe UI" w:cs="Segoe UI"/>
          <w:color w:val="231F20"/>
          <w:lang w:eastAsia="cs-CZ"/>
        </w:rPr>
        <w:t xml:space="preserve"> </w:t>
      </w:r>
      <w:r>
        <w:rPr>
          <w:rFonts w:ascii="Segoe UI" w:eastAsia="Times New Roman" w:hAnsi="Segoe UI" w:cs="Segoe UI"/>
          <w:color w:val="4F81BD" w:themeColor="accent1"/>
          <w:lang w:eastAsia="cs-CZ"/>
        </w:rPr>
        <w:t xml:space="preserve"> </w:t>
      </w:r>
      <w:r>
        <w:rPr>
          <w:rFonts w:ascii="Segoe UI" w:eastAsia="Times New Roman" w:hAnsi="Segoe UI" w:cs="Segoe UI"/>
          <w:color w:val="231F20"/>
          <w:lang w:eastAsia="cs-CZ"/>
        </w:rPr>
        <w:t>Povrchové úpravy musí nabízet minimální údržbu a zároveň umožňovat jejich snadnou opravu při poškození.</w:t>
      </w:r>
    </w:p>
    <w:p w14:paraId="6CF6CD72" w14:textId="77777777" w:rsidR="00704216" w:rsidRDefault="00704216">
      <w:pPr>
        <w:spacing w:after="0" w:line="240" w:lineRule="auto"/>
        <w:jc w:val="both"/>
        <w:rPr>
          <w:rFonts w:ascii="Segoe UI" w:eastAsia="Times New Roman" w:hAnsi="Segoe UI" w:cs="Segoe UI"/>
          <w:b/>
          <w:bCs/>
          <w:color w:val="231F20"/>
          <w:lang w:eastAsia="cs-CZ"/>
        </w:rPr>
      </w:pPr>
    </w:p>
    <w:p w14:paraId="53349030"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Bezpečnostní požadavky</w:t>
      </w:r>
    </w:p>
    <w:p w14:paraId="228C725B"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4F81BD" w:themeColor="accent1"/>
          <w:lang w:eastAsia="cs-CZ"/>
        </w:rPr>
        <w:t>CLV musí odolat účinkům větru, deště, sněhu a teplotních změn. Nesmí obsahovat žádný ostrý úhel a výčnělky z bezpečnostních důvodů jak pro uživatele, tak pro personál, který provádí instalaci a údržbu.</w:t>
      </w:r>
      <w:r>
        <w:rPr>
          <w:rFonts w:ascii="Segoe UI" w:eastAsia="Times New Roman" w:hAnsi="Segoe UI" w:cs="Segoe UI"/>
          <w:color w:val="231F20"/>
          <w:lang w:eastAsia="cs-CZ"/>
        </w:rPr>
        <w:t xml:space="preserve"> CLV si musí udržet pevnost v průběhu let. </w:t>
      </w:r>
    </w:p>
    <w:p w14:paraId="010BDCA3" w14:textId="77777777" w:rsidR="00704216" w:rsidRDefault="00704216">
      <w:pPr>
        <w:spacing w:after="0" w:line="240" w:lineRule="auto"/>
        <w:jc w:val="both"/>
        <w:rPr>
          <w:rFonts w:ascii="Segoe UI" w:eastAsia="Times New Roman" w:hAnsi="Segoe UI" w:cs="Segoe UI"/>
          <w:b/>
          <w:bCs/>
          <w:color w:val="231F20"/>
          <w:lang w:eastAsia="cs-CZ"/>
        </w:rPr>
      </w:pPr>
    </w:p>
    <w:p w14:paraId="3F1C08F2"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Oprava a výměna</w:t>
      </w:r>
    </w:p>
    <w:p w14:paraId="318FFA71" w14:textId="77777777" w:rsidR="00704216" w:rsidRDefault="007772D5">
      <w:pPr>
        <w:spacing w:after="0" w:line="240" w:lineRule="auto"/>
        <w:jc w:val="both"/>
        <w:rPr>
          <w:rFonts w:ascii="Segoe UI" w:eastAsia="Times New Roman" w:hAnsi="Segoe UI" w:cs="Segoe UI"/>
          <w:b/>
          <w:bCs/>
          <w:color w:val="4F81BD" w:themeColor="accent1"/>
          <w:lang w:eastAsia="cs-CZ"/>
        </w:rPr>
      </w:pPr>
      <w:r>
        <w:rPr>
          <w:rFonts w:ascii="Segoe UI" w:eastAsia="Times New Roman" w:hAnsi="Segoe UI" w:cs="Segoe UI"/>
          <w:color w:val="4F81BD" w:themeColor="accent1"/>
          <w:lang w:eastAsia="cs-CZ"/>
        </w:rPr>
        <w:t>Všechny komponenty musí být opravitelné nebo vyměnitelné</w:t>
      </w:r>
      <w:r>
        <w:rPr>
          <w:rFonts w:ascii="Segoe UI" w:eastAsia="Times New Roman" w:hAnsi="Segoe UI" w:cs="Segoe UI"/>
          <w:lang w:eastAsia="cs-CZ"/>
        </w:rPr>
        <w:t>, nejlépe na místě.</w:t>
      </w:r>
      <w:r>
        <w:rPr>
          <w:rFonts w:ascii="Segoe UI" w:eastAsia="Times New Roman" w:hAnsi="Segoe UI" w:cs="Segoe UI"/>
          <w:color w:val="4F81BD" w:themeColor="accent1"/>
          <w:lang w:eastAsia="cs-CZ"/>
        </w:rPr>
        <w:t xml:space="preserve"> </w:t>
      </w:r>
    </w:p>
    <w:p w14:paraId="7B878DC6" w14:textId="77777777" w:rsidR="00704216" w:rsidRDefault="00704216">
      <w:pPr>
        <w:spacing w:after="0" w:line="240" w:lineRule="auto"/>
        <w:jc w:val="both"/>
        <w:rPr>
          <w:rFonts w:ascii="Segoe UI" w:eastAsia="Times New Roman" w:hAnsi="Segoe UI" w:cs="Segoe UI"/>
          <w:b/>
          <w:bCs/>
          <w:color w:val="231F20"/>
          <w:lang w:eastAsia="cs-CZ"/>
        </w:rPr>
      </w:pPr>
    </w:p>
    <w:p w14:paraId="1A56E522"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Veřejné použití a odpor proti vandalismu</w:t>
      </w:r>
    </w:p>
    <w:p w14:paraId="12A11B1A" w14:textId="77777777" w:rsidR="00704216" w:rsidRDefault="007772D5">
      <w:pPr>
        <w:spacing w:after="0" w:line="240" w:lineRule="auto"/>
        <w:jc w:val="both"/>
        <w:rPr>
          <w:rFonts w:ascii="Segoe UI" w:eastAsia="Times New Roman" w:hAnsi="Segoe UI" w:cs="Segoe UI"/>
          <w:color w:val="4F81BD" w:themeColor="accent1"/>
          <w:lang w:eastAsia="cs-CZ"/>
        </w:rPr>
      </w:pPr>
      <w:r>
        <w:rPr>
          <w:rFonts w:ascii="Segoe UI" w:eastAsia="Times New Roman" w:hAnsi="Segoe UI" w:cs="Segoe UI"/>
          <w:color w:val="231F20"/>
          <w:lang w:eastAsia="cs-CZ"/>
        </w:rPr>
        <w:t xml:space="preserve">Reklamní zobrazovací médium musí vydržet veřejné použití. Povrchy by měly nabízet vynikající odolnost proti oděru a odrazovat vandalství.  </w:t>
      </w:r>
      <w:r>
        <w:rPr>
          <w:rFonts w:ascii="Segoe UI" w:eastAsia="Times New Roman" w:hAnsi="Segoe UI" w:cs="Segoe UI"/>
          <w:color w:val="4F81BD" w:themeColor="accent1"/>
          <w:lang w:eastAsia="cs-CZ"/>
        </w:rPr>
        <w:t xml:space="preserve">Všechny komponenty musí být bezpečně připevněny </w:t>
      </w:r>
      <w:r>
        <w:rPr>
          <w:rFonts w:ascii="Segoe UI" w:eastAsia="Times New Roman" w:hAnsi="Segoe UI" w:cs="Segoe UI"/>
          <w:color w:val="000000" w:themeColor="text1"/>
          <w:lang w:eastAsia="cs-CZ"/>
        </w:rPr>
        <w:t>způsobem, který odrazují od krádeží a rozbití</w:t>
      </w:r>
      <w:r>
        <w:rPr>
          <w:rFonts w:ascii="Segoe UI" w:eastAsia="Times New Roman" w:hAnsi="Segoe UI" w:cs="Segoe UI"/>
          <w:color w:val="4F81BD" w:themeColor="accent1"/>
          <w:lang w:eastAsia="cs-CZ"/>
        </w:rPr>
        <w:t xml:space="preserve">. </w:t>
      </w:r>
      <w:r>
        <w:rPr>
          <w:rFonts w:ascii="Segoe UI" w:eastAsia="Times New Roman" w:hAnsi="Segoe UI" w:cs="Segoe UI"/>
          <w:color w:val="231F20"/>
          <w:lang w:eastAsia="cs-CZ"/>
        </w:rPr>
        <w:t>Povrchy by měly odrazovat, pokud je to možné, sprejování a škrábancům ostrými předměty</w:t>
      </w:r>
      <w:r>
        <w:rPr>
          <w:rFonts w:ascii="Segoe UI" w:eastAsia="Times New Roman" w:hAnsi="Segoe UI" w:cs="Segoe UI"/>
          <w:color w:val="4F81BD" w:themeColor="accent1"/>
          <w:lang w:eastAsia="cs-CZ"/>
        </w:rPr>
        <w:t xml:space="preserve">. </w:t>
      </w:r>
    </w:p>
    <w:p w14:paraId="49996E71" w14:textId="77777777" w:rsidR="00704216" w:rsidRDefault="00704216">
      <w:pPr>
        <w:spacing w:after="0" w:line="240" w:lineRule="auto"/>
        <w:jc w:val="both"/>
        <w:rPr>
          <w:rFonts w:ascii="Segoe UI" w:eastAsia="Times New Roman" w:hAnsi="Segoe UI" w:cs="Segoe UI"/>
          <w:b/>
          <w:bCs/>
          <w:color w:val="231F20"/>
          <w:lang w:eastAsia="cs-CZ"/>
        </w:rPr>
      </w:pPr>
    </w:p>
    <w:p w14:paraId="1E2EAF28"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Barva</w:t>
      </w:r>
    </w:p>
    <w:p w14:paraId="00025DAA" w14:textId="77777777" w:rsidR="00704216" w:rsidRDefault="007772D5">
      <w:pPr>
        <w:spacing w:after="0" w:line="240" w:lineRule="auto"/>
        <w:jc w:val="both"/>
        <w:rPr>
          <w:rFonts w:ascii="Segoe UI" w:eastAsia="Times New Roman" w:hAnsi="Segoe UI" w:cs="Segoe UI"/>
          <w:b/>
          <w:bCs/>
          <w:color w:val="231F20"/>
          <w:lang w:eastAsia="cs-CZ"/>
        </w:rPr>
      </w:pPr>
      <w:r>
        <w:rPr>
          <w:rFonts w:ascii="Segoe UI" w:eastAsia="Times New Roman" w:hAnsi="Segoe UI" w:cs="Segoe UI"/>
          <w:color w:val="4F81BD" w:themeColor="accent1"/>
          <w:lang w:eastAsia="cs-CZ"/>
        </w:rPr>
        <w:t xml:space="preserve">Přípustné jsou barvy v odstínech šedé, černá, nerezové provedení, barva kovu případně slitiny, z níž je vyroben rám CLV. </w:t>
      </w:r>
    </w:p>
    <w:p w14:paraId="75CFE4D9" w14:textId="77777777" w:rsidR="00704216" w:rsidRDefault="00704216">
      <w:pPr>
        <w:spacing w:after="0" w:line="240" w:lineRule="auto"/>
        <w:jc w:val="both"/>
        <w:rPr>
          <w:rFonts w:ascii="Segoe UI" w:eastAsia="Times New Roman" w:hAnsi="Segoe UI" w:cs="Segoe UI"/>
          <w:b/>
          <w:bCs/>
          <w:color w:val="231F20"/>
          <w:lang w:eastAsia="cs-CZ"/>
        </w:rPr>
      </w:pPr>
    </w:p>
    <w:p w14:paraId="438B4B79" w14:textId="77777777"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b/>
          <w:bCs/>
          <w:color w:val="231F20"/>
          <w:lang w:eastAsia="cs-CZ"/>
        </w:rPr>
        <w:t>Kvalita, odolnost a materiály</w:t>
      </w:r>
    </w:p>
    <w:p w14:paraId="51DB4549" w14:textId="07A3E195" w:rsidR="00704216" w:rsidRDefault="007772D5">
      <w:pPr>
        <w:spacing w:after="0" w:line="240" w:lineRule="auto"/>
        <w:jc w:val="both"/>
        <w:rPr>
          <w:rFonts w:ascii="Segoe UI" w:eastAsia="Times New Roman" w:hAnsi="Segoe UI" w:cs="Segoe UI"/>
          <w:color w:val="231F20"/>
          <w:lang w:eastAsia="cs-CZ"/>
        </w:rPr>
      </w:pPr>
      <w:r>
        <w:rPr>
          <w:rFonts w:ascii="Segoe UI" w:eastAsia="Times New Roman" w:hAnsi="Segoe UI" w:cs="Segoe UI"/>
          <w:color w:val="231F20"/>
          <w:lang w:eastAsia="cs-CZ"/>
        </w:rPr>
        <w:t xml:space="preserve">Materiály musí být kvalitní a vhodné pro danou funkci. CLV mohou být vyrobeny </w:t>
      </w:r>
      <w:r w:rsidR="00684BDB">
        <w:rPr>
          <w:rFonts w:ascii="Segoe UI" w:eastAsia="Times New Roman" w:hAnsi="Segoe UI" w:cs="Segoe UI"/>
          <w:color w:val="231F20"/>
          <w:lang w:eastAsia="cs-CZ"/>
        </w:rPr>
        <w:br/>
      </w:r>
      <w:r>
        <w:rPr>
          <w:rFonts w:ascii="Segoe UI" w:eastAsia="Times New Roman" w:hAnsi="Segoe UI" w:cs="Segoe UI"/>
          <w:color w:val="231F20"/>
          <w:lang w:eastAsia="cs-CZ"/>
        </w:rPr>
        <w:t>z recyklovaných materiálů. Konstrukce musí být pevné a odolné.</w:t>
      </w:r>
    </w:p>
    <w:p w14:paraId="63FDE3AC" w14:textId="77777777" w:rsidR="00704216" w:rsidRDefault="00704216">
      <w:pPr>
        <w:jc w:val="both"/>
        <w:rPr>
          <w:rFonts w:ascii="Segoe UI" w:hAnsi="Segoe UI" w:cs="Segoe UI"/>
          <w:b/>
          <w:color w:val="000000" w:themeColor="text1"/>
        </w:rPr>
      </w:pPr>
    </w:p>
    <w:sectPr w:rsidR="0070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tSlabPro-Light">
    <w:altName w:val="Cambria"/>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9C96E9"/>
    <w:multiLevelType w:val="hybridMultilevel"/>
    <w:tmpl w:val="E807A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0317D0"/>
    <w:multiLevelType w:val="multilevel"/>
    <w:tmpl w:val="DE0AD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0C99C5"/>
    <w:multiLevelType w:val="hybridMultilevel"/>
    <w:tmpl w:val="D31956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1A042F"/>
    <w:multiLevelType w:val="hybridMultilevel"/>
    <w:tmpl w:val="40125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5566A35"/>
    <w:multiLevelType w:val="hybridMultilevel"/>
    <w:tmpl w:val="898C3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AC3E70"/>
    <w:multiLevelType w:val="hybridMultilevel"/>
    <w:tmpl w:val="FCC83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F8776D"/>
    <w:multiLevelType w:val="hybridMultilevel"/>
    <w:tmpl w:val="D6088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3E301F"/>
    <w:multiLevelType w:val="hybridMultilevel"/>
    <w:tmpl w:val="6F21DA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83392A"/>
    <w:multiLevelType w:val="hybridMultilevel"/>
    <w:tmpl w:val="629085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16"/>
    <w:rsid w:val="00684BDB"/>
    <w:rsid w:val="00704216"/>
    <w:rsid w:val="007772D5"/>
    <w:rsid w:val="00AB3FC6"/>
    <w:rsid w:val="00D82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CBB2"/>
  <w15:docId w15:val="{EFB74B14-A32C-477C-B372-DD39DDD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autoSpaceDE w:val="0"/>
      <w:autoSpaceDN w:val="0"/>
      <w:adjustRightInd w:val="0"/>
      <w:spacing w:after="0" w:line="240" w:lineRule="auto"/>
    </w:pPr>
    <w:rPr>
      <w:rFonts w:ascii="UnitSlabPro-Light" w:hAnsi="UnitSlabPro-Light" w:cs="UnitSlabPro-Light"/>
      <w:color w:val="000000"/>
      <w:sz w:val="24"/>
      <w:szCs w:val="24"/>
    </w:rPr>
  </w:style>
  <w:style w:type="paragraph" w:customStyle="1" w:styleId="Pa3">
    <w:name w:val="Pa3"/>
    <w:basedOn w:val="Default"/>
    <w:next w:val="Default"/>
    <w:uiPriority w:val="99"/>
    <w:pPr>
      <w:spacing w:line="161" w:lineRule="atLeast"/>
    </w:pPr>
    <w:rPr>
      <w:rFonts w:cstheme="minorBidi"/>
      <w:color w:val="auto"/>
    </w:r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PromnnHTML">
    <w:name w:val="HTML Variable"/>
    <w:basedOn w:val="Standardnpsmoodstavce"/>
    <w:uiPriority w:val="99"/>
    <w:semiHidden/>
    <w:unhideWhenUsed/>
    <w:rPr>
      <w:i/>
      <w:iCs/>
    </w:rPr>
  </w:style>
  <w:style w:type="paragraph" w:styleId="Revize">
    <w:name w:val="Revision"/>
    <w:hidden/>
    <w:uiPriority w:val="99"/>
    <w:semiHidden/>
    <w:pPr>
      <w:spacing w:after="0" w:line="240" w:lineRule="auto"/>
    </w:p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722">
      <w:bodyDiv w:val="1"/>
      <w:marLeft w:val="0"/>
      <w:marRight w:val="0"/>
      <w:marTop w:val="0"/>
      <w:marBottom w:val="0"/>
      <w:divBdr>
        <w:top w:val="none" w:sz="0" w:space="0" w:color="auto"/>
        <w:left w:val="none" w:sz="0" w:space="0" w:color="auto"/>
        <w:bottom w:val="none" w:sz="0" w:space="0" w:color="auto"/>
        <w:right w:val="none" w:sz="0" w:space="0" w:color="auto"/>
      </w:divBdr>
      <w:divsChild>
        <w:div w:id="1545289467">
          <w:marLeft w:val="0"/>
          <w:marRight w:val="0"/>
          <w:marTop w:val="0"/>
          <w:marBottom w:val="0"/>
          <w:divBdr>
            <w:top w:val="none" w:sz="0" w:space="0" w:color="auto"/>
            <w:left w:val="none" w:sz="0" w:space="0" w:color="auto"/>
            <w:bottom w:val="none" w:sz="0" w:space="0" w:color="auto"/>
            <w:right w:val="none" w:sz="0" w:space="0" w:color="auto"/>
          </w:divBdr>
        </w:div>
        <w:div w:id="1107312214">
          <w:marLeft w:val="0"/>
          <w:marRight w:val="0"/>
          <w:marTop w:val="0"/>
          <w:marBottom w:val="0"/>
          <w:divBdr>
            <w:top w:val="none" w:sz="0" w:space="0" w:color="auto"/>
            <w:left w:val="none" w:sz="0" w:space="0" w:color="auto"/>
            <w:bottom w:val="none" w:sz="0" w:space="0" w:color="auto"/>
            <w:right w:val="none" w:sz="0" w:space="0" w:color="auto"/>
          </w:divBdr>
        </w:div>
        <w:div w:id="246350253">
          <w:marLeft w:val="0"/>
          <w:marRight w:val="0"/>
          <w:marTop w:val="0"/>
          <w:marBottom w:val="0"/>
          <w:divBdr>
            <w:top w:val="none" w:sz="0" w:space="0" w:color="auto"/>
            <w:left w:val="none" w:sz="0" w:space="0" w:color="auto"/>
            <w:bottom w:val="none" w:sz="0" w:space="0" w:color="auto"/>
            <w:right w:val="none" w:sz="0" w:space="0" w:color="auto"/>
          </w:divBdr>
        </w:div>
        <w:div w:id="1405226863">
          <w:marLeft w:val="0"/>
          <w:marRight w:val="0"/>
          <w:marTop w:val="0"/>
          <w:marBottom w:val="0"/>
          <w:divBdr>
            <w:top w:val="none" w:sz="0" w:space="0" w:color="auto"/>
            <w:left w:val="none" w:sz="0" w:space="0" w:color="auto"/>
            <w:bottom w:val="none" w:sz="0" w:space="0" w:color="auto"/>
            <w:right w:val="none" w:sz="0" w:space="0" w:color="auto"/>
          </w:divBdr>
        </w:div>
        <w:div w:id="493106529">
          <w:marLeft w:val="0"/>
          <w:marRight w:val="0"/>
          <w:marTop w:val="0"/>
          <w:marBottom w:val="0"/>
          <w:divBdr>
            <w:top w:val="none" w:sz="0" w:space="0" w:color="auto"/>
            <w:left w:val="none" w:sz="0" w:space="0" w:color="auto"/>
            <w:bottom w:val="none" w:sz="0" w:space="0" w:color="auto"/>
            <w:right w:val="none" w:sz="0" w:space="0" w:color="auto"/>
          </w:divBdr>
        </w:div>
        <w:div w:id="1863587682">
          <w:marLeft w:val="0"/>
          <w:marRight w:val="0"/>
          <w:marTop w:val="0"/>
          <w:marBottom w:val="0"/>
          <w:divBdr>
            <w:top w:val="none" w:sz="0" w:space="0" w:color="auto"/>
            <w:left w:val="none" w:sz="0" w:space="0" w:color="auto"/>
            <w:bottom w:val="none" w:sz="0" w:space="0" w:color="auto"/>
            <w:right w:val="none" w:sz="0" w:space="0" w:color="auto"/>
          </w:divBdr>
        </w:div>
        <w:div w:id="230123941">
          <w:marLeft w:val="0"/>
          <w:marRight w:val="0"/>
          <w:marTop w:val="0"/>
          <w:marBottom w:val="0"/>
          <w:divBdr>
            <w:top w:val="none" w:sz="0" w:space="0" w:color="auto"/>
            <w:left w:val="none" w:sz="0" w:space="0" w:color="auto"/>
            <w:bottom w:val="none" w:sz="0" w:space="0" w:color="auto"/>
            <w:right w:val="none" w:sz="0" w:space="0" w:color="auto"/>
          </w:divBdr>
        </w:div>
      </w:divsChild>
    </w:div>
    <w:div w:id="35198524">
      <w:bodyDiv w:val="1"/>
      <w:marLeft w:val="0"/>
      <w:marRight w:val="0"/>
      <w:marTop w:val="0"/>
      <w:marBottom w:val="0"/>
      <w:divBdr>
        <w:top w:val="none" w:sz="0" w:space="0" w:color="auto"/>
        <w:left w:val="none" w:sz="0" w:space="0" w:color="auto"/>
        <w:bottom w:val="none" w:sz="0" w:space="0" w:color="auto"/>
        <w:right w:val="none" w:sz="0" w:space="0" w:color="auto"/>
      </w:divBdr>
      <w:divsChild>
        <w:div w:id="746726116">
          <w:marLeft w:val="0"/>
          <w:marRight w:val="0"/>
          <w:marTop w:val="0"/>
          <w:marBottom w:val="0"/>
          <w:divBdr>
            <w:top w:val="none" w:sz="0" w:space="0" w:color="auto"/>
            <w:left w:val="none" w:sz="0" w:space="0" w:color="auto"/>
            <w:bottom w:val="none" w:sz="0" w:space="0" w:color="auto"/>
            <w:right w:val="none" w:sz="0" w:space="0" w:color="auto"/>
          </w:divBdr>
        </w:div>
        <w:div w:id="106508733">
          <w:marLeft w:val="0"/>
          <w:marRight w:val="0"/>
          <w:marTop w:val="0"/>
          <w:marBottom w:val="0"/>
          <w:divBdr>
            <w:top w:val="none" w:sz="0" w:space="0" w:color="auto"/>
            <w:left w:val="none" w:sz="0" w:space="0" w:color="auto"/>
            <w:bottom w:val="none" w:sz="0" w:space="0" w:color="auto"/>
            <w:right w:val="none" w:sz="0" w:space="0" w:color="auto"/>
          </w:divBdr>
        </w:div>
        <w:div w:id="594048168">
          <w:marLeft w:val="0"/>
          <w:marRight w:val="0"/>
          <w:marTop w:val="0"/>
          <w:marBottom w:val="0"/>
          <w:divBdr>
            <w:top w:val="none" w:sz="0" w:space="0" w:color="auto"/>
            <w:left w:val="none" w:sz="0" w:space="0" w:color="auto"/>
            <w:bottom w:val="none" w:sz="0" w:space="0" w:color="auto"/>
            <w:right w:val="none" w:sz="0" w:space="0" w:color="auto"/>
          </w:divBdr>
        </w:div>
      </w:divsChild>
    </w:div>
    <w:div w:id="57367345">
      <w:bodyDiv w:val="1"/>
      <w:marLeft w:val="0"/>
      <w:marRight w:val="0"/>
      <w:marTop w:val="0"/>
      <w:marBottom w:val="0"/>
      <w:divBdr>
        <w:top w:val="none" w:sz="0" w:space="0" w:color="auto"/>
        <w:left w:val="none" w:sz="0" w:space="0" w:color="auto"/>
        <w:bottom w:val="none" w:sz="0" w:space="0" w:color="auto"/>
        <w:right w:val="none" w:sz="0" w:space="0" w:color="auto"/>
      </w:divBdr>
    </w:div>
    <w:div w:id="93215624">
      <w:bodyDiv w:val="1"/>
      <w:marLeft w:val="0"/>
      <w:marRight w:val="0"/>
      <w:marTop w:val="0"/>
      <w:marBottom w:val="0"/>
      <w:divBdr>
        <w:top w:val="none" w:sz="0" w:space="0" w:color="auto"/>
        <w:left w:val="none" w:sz="0" w:space="0" w:color="auto"/>
        <w:bottom w:val="none" w:sz="0" w:space="0" w:color="auto"/>
        <w:right w:val="none" w:sz="0" w:space="0" w:color="auto"/>
      </w:divBdr>
    </w:div>
    <w:div w:id="107436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3957">
          <w:marLeft w:val="0"/>
          <w:marRight w:val="0"/>
          <w:marTop w:val="0"/>
          <w:marBottom w:val="0"/>
          <w:divBdr>
            <w:top w:val="none" w:sz="0" w:space="0" w:color="auto"/>
            <w:left w:val="none" w:sz="0" w:space="0" w:color="auto"/>
            <w:bottom w:val="none" w:sz="0" w:space="0" w:color="auto"/>
            <w:right w:val="none" w:sz="0" w:space="0" w:color="auto"/>
          </w:divBdr>
        </w:div>
        <w:div w:id="929120907">
          <w:marLeft w:val="0"/>
          <w:marRight w:val="0"/>
          <w:marTop w:val="0"/>
          <w:marBottom w:val="0"/>
          <w:divBdr>
            <w:top w:val="none" w:sz="0" w:space="0" w:color="auto"/>
            <w:left w:val="none" w:sz="0" w:space="0" w:color="auto"/>
            <w:bottom w:val="none" w:sz="0" w:space="0" w:color="auto"/>
            <w:right w:val="none" w:sz="0" w:space="0" w:color="auto"/>
          </w:divBdr>
        </w:div>
        <w:div w:id="1773628101">
          <w:marLeft w:val="0"/>
          <w:marRight w:val="0"/>
          <w:marTop w:val="0"/>
          <w:marBottom w:val="0"/>
          <w:divBdr>
            <w:top w:val="none" w:sz="0" w:space="0" w:color="auto"/>
            <w:left w:val="none" w:sz="0" w:space="0" w:color="auto"/>
            <w:bottom w:val="none" w:sz="0" w:space="0" w:color="auto"/>
            <w:right w:val="none" w:sz="0" w:space="0" w:color="auto"/>
          </w:divBdr>
        </w:div>
        <w:div w:id="480999752">
          <w:marLeft w:val="0"/>
          <w:marRight w:val="0"/>
          <w:marTop w:val="0"/>
          <w:marBottom w:val="0"/>
          <w:divBdr>
            <w:top w:val="none" w:sz="0" w:space="0" w:color="auto"/>
            <w:left w:val="none" w:sz="0" w:space="0" w:color="auto"/>
            <w:bottom w:val="none" w:sz="0" w:space="0" w:color="auto"/>
            <w:right w:val="none" w:sz="0" w:space="0" w:color="auto"/>
          </w:divBdr>
        </w:div>
        <w:div w:id="1828207813">
          <w:marLeft w:val="0"/>
          <w:marRight w:val="0"/>
          <w:marTop w:val="0"/>
          <w:marBottom w:val="0"/>
          <w:divBdr>
            <w:top w:val="none" w:sz="0" w:space="0" w:color="auto"/>
            <w:left w:val="none" w:sz="0" w:space="0" w:color="auto"/>
            <w:bottom w:val="none" w:sz="0" w:space="0" w:color="auto"/>
            <w:right w:val="none" w:sz="0" w:space="0" w:color="auto"/>
          </w:divBdr>
        </w:div>
        <w:div w:id="1886798027">
          <w:marLeft w:val="0"/>
          <w:marRight w:val="0"/>
          <w:marTop w:val="0"/>
          <w:marBottom w:val="0"/>
          <w:divBdr>
            <w:top w:val="none" w:sz="0" w:space="0" w:color="auto"/>
            <w:left w:val="none" w:sz="0" w:space="0" w:color="auto"/>
            <w:bottom w:val="none" w:sz="0" w:space="0" w:color="auto"/>
            <w:right w:val="none" w:sz="0" w:space="0" w:color="auto"/>
          </w:divBdr>
        </w:div>
        <w:div w:id="894779850">
          <w:marLeft w:val="0"/>
          <w:marRight w:val="0"/>
          <w:marTop w:val="0"/>
          <w:marBottom w:val="0"/>
          <w:divBdr>
            <w:top w:val="none" w:sz="0" w:space="0" w:color="auto"/>
            <w:left w:val="none" w:sz="0" w:space="0" w:color="auto"/>
            <w:bottom w:val="none" w:sz="0" w:space="0" w:color="auto"/>
            <w:right w:val="none" w:sz="0" w:space="0" w:color="auto"/>
          </w:divBdr>
        </w:div>
        <w:div w:id="1911042847">
          <w:marLeft w:val="0"/>
          <w:marRight w:val="0"/>
          <w:marTop w:val="0"/>
          <w:marBottom w:val="0"/>
          <w:divBdr>
            <w:top w:val="none" w:sz="0" w:space="0" w:color="auto"/>
            <w:left w:val="none" w:sz="0" w:space="0" w:color="auto"/>
            <w:bottom w:val="none" w:sz="0" w:space="0" w:color="auto"/>
            <w:right w:val="none" w:sz="0" w:space="0" w:color="auto"/>
          </w:divBdr>
        </w:div>
        <w:div w:id="932668735">
          <w:marLeft w:val="0"/>
          <w:marRight w:val="0"/>
          <w:marTop w:val="0"/>
          <w:marBottom w:val="0"/>
          <w:divBdr>
            <w:top w:val="none" w:sz="0" w:space="0" w:color="auto"/>
            <w:left w:val="none" w:sz="0" w:space="0" w:color="auto"/>
            <w:bottom w:val="none" w:sz="0" w:space="0" w:color="auto"/>
            <w:right w:val="none" w:sz="0" w:space="0" w:color="auto"/>
          </w:divBdr>
        </w:div>
        <w:div w:id="1124734799">
          <w:marLeft w:val="0"/>
          <w:marRight w:val="0"/>
          <w:marTop w:val="0"/>
          <w:marBottom w:val="0"/>
          <w:divBdr>
            <w:top w:val="none" w:sz="0" w:space="0" w:color="auto"/>
            <w:left w:val="none" w:sz="0" w:space="0" w:color="auto"/>
            <w:bottom w:val="none" w:sz="0" w:space="0" w:color="auto"/>
            <w:right w:val="none" w:sz="0" w:space="0" w:color="auto"/>
          </w:divBdr>
        </w:div>
        <w:div w:id="1394043574">
          <w:marLeft w:val="0"/>
          <w:marRight w:val="0"/>
          <w:marTop w:val="0"/>
          <w:marBottom w:val="0"/>
          <w:divBdr>
            <w:top w:val="none" w:sz="0" w:space="0" w:color="auto"/>
            <w:left w:val="none" w:sz="0" w:space="0" w:color="auto"/>
            <w:bottom w:val="none" w:sz="0" w:space="0" w:color="auto"/>
            <w:right w:val="none" w:sz="0" w:space="0" w:color="auto"/>
          </w:divBdr>
        </w:div>
        <w:div w:id="1585996317">
          <w:marLeft w:val="0"/>
          <w:marRight w:val="0"/>
          <w:marTop w:val="0"/>
          <w:marBottom w:val="0"/>
          <w:divBdr>
            <w:top w:val="none" w:sz="0" w:space="0" w:color="auto"/>
            <w:left w:val="none" w:sz="0" w:space="0" w:color="auto"/>
            <w:bottom w:val="none" w:sz="0" w:space="0" w:color="auto"/>
            <w:right w:val="none" w:sz="0" w:space="0" w:color="auto"/>
          </w:divBdr>
        </w:div>
        <w:div w:id="392239923">
          <w:marLeft w:val="0"/>
          <w:marRight w:val="0"/>
          <w:marTop w:val="0"/>
          <w:marBottom w:val="0"/>
          <w:divBdr>
            <w:top w:val="none" w:sz="0" w:space="0" w:color="auto"/>
            <w:left w:val="none" w:sz="0" w:space="0" w:color="auto"/>
            <w:bottom w:val="none" w:sz="0" w:space="0" w:color="auto"/>
            <w:right w:val="none" w:sz="0" w:space="0" w:color="auto"/>
          </w:divBdr>
        </w:div>
      </w:divsChild>
    </w:div>
    <w:div w:id="180242641">
      <w:bodyDiv w:val="1"/>
      <w:marLeft w:val="0"/>
      <w:marRight w:val="0"/>
      <w:marTop w:val="0"/>
      <w:marBottom w:val="0"/>
      <w:divBdr>
        <w:top w:val="none" w:sz="0" w:space="0" w:color="auto"/>
        <w:left w:val="none" w:sz="0" w:space="0" w:color="auto"/>
        <w:bottom w:val="none" w:sz="0" w:space="0" w:color="auto"/>
        <w:right w:val="none" w:sz="0" w:space="0" w:color="auto"/>
      </w:divBdr>
      <w:divsChild>
        <w:div w:id="2114591526">
          <w:marLeft w:val="0"/>
          <w:marRight w:val="0"/>
          <w:marTop w:val="0"/>
          <w:marBottom w:val="0"/>
          <w:divBdr>
            <w:top w:val="none" w:sz="0" w:space="0" w:color="auto"/>
            <w:left w:val="none" w:sz="0" w:space="0" w:color="auto"/>
            <w:bottom w:val="none" w:sz="0" w:space="0" w:color="auto"/>
            <w:right w:val="none" w:sz="0" w:space="0" w:color="auto"/>
          </w:divBdr>
        </w:div>
        <w:div w:id="591158198">
          <w:marLeft w:val="0"/>
          <w:marRight w:val="0"/>
          <w:marTop w:val="0"/>
          <w:marBottom w:val="0"/>
          <w:divBdr>
            <w:top w:val="none" w:sz="0" w:space="0" w:color="auto"/>
            <w:left w:val="none" w:sz="0" w:space="0" w:color="auto"/>
            <w:bottom w:val="none" w:sz="0" w:space="0" w:color="auto"/>
            <w:right w:val="none" w:sz="0" w:space="0" w:color="auto"/>
          </w:divBdr>
        </w:div>
        <w:div w:id="1993754569">
          <w:marLeft w:val="0"/>
          <w:marRight w:val="0"/>
          <w:marTop w:val="0"/>
          <w:marBottom w:val="0"/>
          <w:divBdr>
            <w:top w:val="none" w:sz="0" w:space="0" w:color="auto"/>
            <w:left w:val="none" w:sz="0" w:space="0" w:color="auto"/>
            <w:bottom w:val="none" w:sz="0" w:space="0" w:color="auto"/>
            <w:right w:val="none" w:sz="0" w:space="0" w:color="auto"/>
          </w:divBdr>
        </w:div>
        <w:div w:id="2132623216">
          <w:marLeft w:val="0"/>
          <w:marRight w:val="0"/>
          <w:marTop w:val="0"/>
          <w:marBottom w:val="0"/>
          <w:divBdr>
            <w:top w:val="none" w:sz="0" w:space="0" w:color="auto"/>
            <w:left w:val="none" w:sz="0" w:space="0" w:color="auto"/>
            <w:bottom w:val="none" w:sz="0" w:space="0" w:color="auto"/>
            <w:right w:val="none" w:sz="0" w:space="0" w:color="auto"/>
          </w:divBdr>
        </w:div>
        <w:div w:id="1133865350">
          <w:marLeft w:val="0"/>
          <w:marRight w:val="0"/>
          <w:marTop w:val="0"/>
          <w:marBottom w:val="0"/>
          <w:divBdr>
            <w:top w:val="none" w:sz="0" w:space="0" w:color="auto"/>
            <w:left w:val="none" w:sz="0" w:space="0" w:color="auto"/>
            <w:bottom w:val="none" w:sz="0" w:space="0" w:color="auto"/>
            <w:right w:val="none" w:sz="0" w:space="0" w:color="auto"/>
          </w:divBdr>
        </w:div>
        <w:div w:id="1503230206">
          <w:marLeft w:val="0"/>
          <w:marRight w:val="0"/>
          <w:marTop w:val="0"/>
          <w:marBottom w:val="0"/>
          <w:divBdr>
            <w:top w:val="none" w:sz="0" w:space="0" w:color="auto"/>
            <w:left w:val="none" w:sz="0" w:space="0" w:color="auto"/>
            <w:bottom w:val="none" w:sz="0" w:space="0" w:color="auto"/>
            <w:right w:val="none" w:sz="0" w:space="0" w:color="auto"/>
          </w:divBdr>
        </w:div>
        <w:div w:id="1156409354">
          <w:marLeft w:val="0"/>
          <w:marRight w:val="0"/>
          <w:marTop w:val="0"/>
          <w:marBottom w:val="0"/>
          <w:divBdr>
            <w:top w:val="none" w:sz="0" w:space="0" w:color="auto"/>
            <w:left w:val="none" w:sz="0" w:space="0" w:color="auto"/>
            <w:bottom w:val="none" w:sz="0" w:space="0" w:color="auto"/>
            <w:right w:val="none" w:sz="0" w:space="0" w:color="auto"/>
          </w:divBdr>
        </w:div>
        <w:div w:id="1665356939">
          <w:marLeft w:val="0"/>
          <w:marRight w:val="0"/>
          <w:marTop w:val="0"/>
          <w:marBottom w:val="0"/>
          <w:divBdr>
            <w:top w:val="none" w:sz="0" w:space="0" w:color="auto"/>
            <w:left w:val="none" w:sz="0" w:space="0" w:color="auto"/>
            <w:bottom w:val="none" w:sz="0" w:space="0" w:color="auto"/>
            <w:right w:val="none" w:sz="0" w:space="0" w:color="auto"/>
          </w:divBdr>
        </w:div>
        <w:div w:id="1786803521">
          <w:marLeft w:val="0"/>
          <w:marRight w:val="0"/>
          <w:marTop w:val="0"/>
          <w:marBottom w:val="0"/>
          <w:divBdr>
            <w:top w:val="none" w:sz="0" w:space="0" w:color="auto"/>
            <w:left w:val="none" w:sz="0" w:space="0" w:color="auto"/>
            <w:bottom w:val="none" w:sz="0" w:space="0" w:color="auto"/>
            <w:right w:val="none" w:sz="0" w:space="0" w:color="auto"/>
          </w:divBdr>
        </w:div>
        <w:div w:id="1515069005">
          <w:marLeft w:val="0"/>
          <w:marRight w:val="0"/>
          <w:marTop w:val="0"/>
          <w:marBottom w:val="0"/>
          <w:divBdr>
            <w:top w:val="none" w:sz="0" w:space="0" w:color="auto"/>
            <w:left w:val="none" w:sz="0" w:space="0" w:color="auto"/>
            <w:bottom w:val="none" w:sz="0" w:space="0" w:color="auto"/>
            <w:right w:val="none" w:sz="0" w:space="0" w:color="auto"/>
          </w:divBdr>
        </w:div>
        <w:div w:id="2135709571">
          <w:marLeft w:val="0"/>
          <w:marRight w:val="0"/>
          <w:marTop w:val="0"/>
          <w:marBottom w:val="0"/>
          <w:divBdr>
            <w:top w:val="none" w:sz="0" w:space="0" w:color="auto"/>
            <w:left w:val="none" w:sz="0" w:space="0" w:color="auto"/>
            <w:bottom w:val="none" w:sz="0" w:space="0" w:color="auto"/>
            <w:right w:val="none" w:sz="0" w:space="0" w:color="auto"/>
          </w:divBdr>
        </w:div>
        <w:div w:id="1311397850">
          <w:marLeft w:val="0"/>
          <w:marRight w:val="0"/>
          <w:marTop w:val="0"/>
          <w:marBottom w:val="0"/>
          <w:divBdr>
            <w:top w:val="none" w:sz="0" w:space="0" w:color="auto"/>
            <w:left w:val="none" w:sz="0" w:space="0" w:color="auto"/>
            <w:bottom w:val="none" w:sz="0" w:space="0" w:color="auto"/>
            <w:right w:val="none" w:sz="0" w:space="0" w:color="auto"/>
          </w:divBdr>
        </w:div>
        <w:div w:id="1881357462">
          <w:marLeft w:val="0"/>
          <w:marRight w:val="0"/>
          <w:marTop w:val="0"/>
          <w:marBottom w:val="0"/>
          <w:divBdr>
            <w:top w:val="none" w:sz="0" w:space="0" w:color="auto"/>
            <w:left w:val="none" w:sz="0" w:space="0" w:color="auto"/>
            <w:bottom w:val="none" w:sz="0" w:space="0" w:color="auto"/>
            <w:right w:val="none" w:sz="0" w:space="0" w:color="auto"/>
          </w:divBdr>
        </w:div>
        <w:div w:id="1850287777">
          <w:marLeft w:val="0"/>
          <w:marRight w:val="0"/>
          <w:marTop w:val="0"/>
          <w:marBottom w:val="0"/>
          <w:divBdr>
            <w:top w:val="none" w:sz="0" w:space="0" w:color="auto"/>
            <w:left w:val="none" w:sz="0" w:space="0" w:color="auto"/>
            <w:bottom w:val="none" w:sz="0" w:space="0" w:color="auto"/>
            <w:right w:val="none" w:sz="0" w:space="0" w:color="auto"/>
          </w:divBdr>
        </w:div>
        <w:div w:id="2145847361">
          <w:marLeft w:val="0"/>
          <w:marRight w:val="0"/>
          <w:marTop w:val="0"/>
          <w:marBottom w:val="0"/>
          <w:divBdr>
            <w:top w:val="none" w:sz="0" w:space="0" w:color="auto"/>
            <w:left w:val="none" w:sz="0" w:space="0" w:color="auto"/>
            <w:bottom w:val="none" w:sz="0" w:space="0" w:color="auto"/>
            <w:right w:val="none" w:sz="0" w:space="0" w:color="auto"/>
          </w:divBdr>
        </w:div>
        <w:div w:id="538471063">
          <w:marLeft w:val="0"/>
          <w:marRight w:val="0"/>
          <w:marTop w:val="0"/>
          <w:marBottom w:val="0"/>
          <w:divBdr>
            <w:top w:val="none" w:sz="0" w:space="0" w:color="auto"/>
            <w:left w:val="none" w:sz="0" w:space="0" w:color="auto"/>
            <w:bottom w:val="none" w:sz="0" w:space="0" w:color="auto"/>
            <w:right w:val="none" w:sz="0" w:space="0" w:color="auto"/>
          </w:divBdr>
        </w:div>
        <w:div w:id="996808241">
          <w:marLeft w:val="0"/>
          <w:marRight w:val="0"/>
          <w:marTop w:val="0"/>
          <w:marBottom w:val="0"/>
          <w:divBdr>
            <w:top w:val="none" w:sz="0" w:space="0" w:color="auto"/>
            <w:left w:val="none" w:sz="0" w:space="0" w:color="auto"/>
            <w:bottom w:val="none" w:sz="0" w:space="0" w:color="auto"/>
            <w:right w:val="none" w:sz="0" w:space="0" w:color="auto"/>
          </w:divBdr>
        </w:div>
        <w:div w:id="1684042779">
          <w:marLeft w:val="0"/>
          <w:marRight w:val="0"/>
          <w:marTop w:val="0"/>
          <w:marBottom w:val="0"/>
          <w:divBdr>
            <w:top w:val="none" w:sz="0" w:space="0" w:color="auto"/>
            <w:left w:val="none" w:sz="0" w:space="0" w:color="auto"/>
            <w:bottom w:val="none" w:sz="0" w:space="0" w:color="auto"/>
            <w:right w:val="none" w:sz="0" w:space="0" w:color="auto"/>
          </w:divBdr>
        </w:div>
        <w:div w:id="1515924679">
          <w:marLeft w:val="0"/>
          <w:marRight w:val="0"/>
          <w:marTop w:val="0"/>
          <w:marBottom w:val="0"/>
          <w:divBdr>
            <w:top w:val="none" w:sz="0" w:space="0" w:color="auto"/>
            <w:left w:val="none" w:sz="0" w:space="0" w:color="auto"/>
            <w:bottom w:val="none" w:sz="0" w:space="0" w:color="auto"/>
            <w:right w:val="none" w:sz="0" w:space="0" w:color="auto"/>
          </w:divBdr>
        </w:div>
        <w:div w:id="1838231924">
          <w:marLeft w:val="0"/>
          <w:marRight w:val="0"/>
          <w:marTop w:val="0"/>
          <w:marBottom w:val="0"/>
          <w:divBdr>
            <w:top w:val="none" w:sz="0" w:space="0" w:color="auto"/>
            <w:left w:val="none" w:sz="0" w:space="0" w:color="auto"/>
            <w:bottom w:val="none" w:sz="0" w:space="0" w:color="auto"/>
            <w:right w:val="none" w:sz="0" w:space="0" w:color="auto"/>
          </w:divBdr>
        </w:div>
        <w:div w:id="1363631957">
          <w:marLeft w:val="0"/>
          <w:marRight w:val="0"/>
          <w:marTop w:val="0"/>
          <w:marBottom w:val="0"/>
          <w:divBdr>
            <w:top w:val="none" w:sz="0" w:space="0" w:color="auto"/>
            <w:left w:val="none" w:sz="0" w:space="0" w:color="auto"/>
            <w:bottom w:val="none" w:sz="0" w:space="0" w:color="auto"/>
            <w:right w:val="none" w:sz="0" w:space="0" w:color="auto"/>
          </w:divBdr>
        </w:div>
        <w:div w:id="1744835873">
          <w:marLeft w:val="0"/>
          <w:marRight w:val="0"/>
          <w:marTop w:val="0"/>
          <w:marBottom w:val="0"/>
          <w:divBdr>
            <w:top w:val="none" w:sz="0" w:space="0" w:color="auto"/>
            <w:left w:val="none" w:sz="0" w:space="0" w:color="auto"/>
            <w:bottom w:val="none" w:sz="0" w:space="0" w:color="auto"/>
            <w:right w:val="none" w:sz="0" w:space="0" w:color="auto"/>
          </w:divBdr>
        </w:div>
        <w:div w:id="726996870">
          <w:marLeft w:val="0"/>
          <w:marRight w:val="0"/>
          <w:marTop w:val="0"/>
          <w:marBottom w:val="0"/>
          <w:divBdr>
            <w:top w:val="none" w:sz="0" w:space="0" w:color="auto"/>
            <w:left w:val="none" w:sz="0" w:space="0" w:color="auto"/>
            <w:bottom w:val="none" w:sz="0" w:space="0" w:color="auto"/>
            <w:right w:val="none" w:sz="0" w:space="0" w:color="auto"/>
          </w:divBdr>
        </w:div>
        <w:div w:id="26372649">
          <w:marLeft w:val="0"/>
          <w:marRight w:val="0"/>
          <w:marTop w:val="0"/>
          <w:marBottom w:val="0"/>
          <w:divBdr>
            <w:top w:val="none" w:sz="0" w:space="0" w:color="auto"/>
            <w:left w:val="none" w:sz="0" w:space="0" w:color="auto"/>
            <w:bottom w:val="none" w:sz="0" w:space="0" w:color="auto"/>
            <w:right w:val="none" w:sz="0" w:space="0" w:color="auto"/>
          </w:divBdr>
        </w:div>
        <w:div w:id="1462766403">
          <w:marLeft w:val="0"/>
          <w:marRight w:val="0"/>
          <w:marTop w:val="0"/>
          <w:marBottom w:val="0"/>
          <w:divBdr>
            <w:top w:val="none" w:sz="0" w:space="0" w:color="auto"/>
            <w:left w:val="none" w:sz="0" w:space="0" w:color="auto"/>
            <w:bottom w:val="none" w:sz="0" w:space="0" w:color="auto"/>
            <w:right w:val="none" w:sz="0" w:space="0" w:color="auto"/>
          </w:divBdr>
        </w:div>
        <w:div w:id="665599592">
          <w:marLeft w:val="0"/>
          <w:marRight w:val="0"/>
          <w:marTop w:val="0"/>
          <w:marBottom w:val="0"/>
          <w:divBdr>
            <w:top w:val="none" w:sz="0" w:space="0" w:color="auto"/>
            <w:left w:val="none" w:sz="0" w:space="0" w:color="auto"/>
            <w:bottom w:val="none" w:sz="0" w:space="0" w:color="auto"/>
            <w:right w:val="none" w:sz="0" w:space="0" w:color="auto"/>
          </w:divBdr>
        </w:div>
        <w:div w:id="699860548">
          <w:marLeft w:val="0"/>
          <w:marRight w:val="0"/>
          <w:marTop w:val="0"/>
          <w:marBottom w:val="0"/>
          <w:divBdr>
            <w:top w:val="none" w:sz="0" w:space="0" w:color="auto"/>
            <w:left w:val="none" w:sz="0" w:space="0" w:color="auto"/>
            <w:bottom w:val="none" w:sz="0" w:space="0" w:color="auto"/>
            <w:right w:val="none" w:sz="0" w:space="0" w:color="auto"/>
          </w:divBdr>
        </w:div>
        <w:div w:id="1542205926">
          <w:marLeft w:val="0"/>
          <w:marRight w:val="0"/>
          <w:marTop w:val="0"/>
          <w:marBottom w:val="0"/>
          <w:divBdr>
            <w:top w:val="none" w:sz="0" w:space="0" w:color="auto"/>
            <w:left w:val="none" w:sz="0" w:space="0" w:color="auto"/>
            <w:bottom w:val="none" w:sz="0" w:space="0" w:color="auto"/>
            <w:right w:val="none" w:sz="0" w:space="0" w:color="auto"/>
          </w:divBdr>
        </w:div>
        <w:div w:id="1455557228">
          <w:marLeft w:val="0"/>
          <w:marRight w:val="0"/>
          <w:marTop w:val="0"/>
          <w:marBottom w:val="0"/>
          <w:divBdr>
            <w:top w:val="none" w:sz="0" w:space="0" w:color="auto"/>
            <w:left w:val="none" w:sz="0" w:space="0" w:color="auto"/>
            <w:bottom w:val="none" w:sz="0" w:space="0" w:color="auto"/>
            <w:right w:val="none" w:sz="0" w:space="0" w:color="auto"/>
          </w:divBdr>
        </w:div>
        <w:div w:id="1802069592">
          <w:marLeft w:val="0"/>
          <w:marRight w:val="0"/>
          <w:marTop w:val="0"/>
          <w:marBottom w:val="0"/>
          <w:divBdr>
            <w:top w:val="none" w:sz="0" w:space="0" w:color="auto"/>
            <w:left w:val="none" w:sz="0" w:space="0" w:color="auto"/>
            <w:bottom w:val="none" w:sz="0" w:space="0" w:color="auto"/>
            <w:right w:val="none" w:sz="0" w:space="0" w:color="auto"/>
          </w:divBdr>
        </w:div>
        <w:div w:id="1618676893">
          <w:marLeft w:val="0"/>
          <w:marRight w:val="0"/>
          <w:marTop w:val="0"/>
          <w:marBottom w:val="0"/>
          <w:divBdr>
            <w:top w:val="none" w:sz="0" w:space="0" w:color="auto"/>
            <w:left w:val="none" w:sz="0" w:space="0" w:color="auto"/>
            <w:bottom w:val="none" w:sz="0" w:space="0" w:color="auto"/>
            <w:right w:val="none" w:sz="0" w:space="0" w:color="auto"/>
          </w:divBdr>
        </w:div>
        <w:div w:id="1563560628">
          <w:marLeft w:val="0"/>
          <w:marRight w:val="0"/>
          <w:marTop w:val="0"/>
          <w:marBottom w:val="0"/>
          <w:divBdr>
            <w:top w:val="none" w:sz="0" w:space="0" w:color="auto"/>
            <w:left w:val="none" w:sz="0" w:space="0" w:color="auto"/>
            <w:bottom w:val="none" w:sz="0" w:space="0" w:color="auto"/>
            <w:right w:val="none" w:sz="0" w:space="0" w:color="auto"/>
          </w:divBdr>
        </w:div>
        <w:div w:id="380440206">
          <w:marLeft w:val="0"/>
          <w:marRight w:val="0"/>
          <w:marTop w:val="0"/>
          <w:marBottom w:val="0"/>
          <w:divBdr>
            <w:top w:val="none" w:sz="0" w:space="0" w:color="auto"/>
            <w:left w:val="none" w:sz="0" w:space="0" w:color="auto"/>
            <w:bottom w:val="none" w:sz="0" w:space="0" w:color="auto"/>
            <w:right w:val="none" w:sz="0" w:space="0" w:color="auto"/>
          </w:divBdr>
        </w:div>
        <w:div w:id="1552420038">
          <w:marLeft w:val="0"/>
          <w:marRight w:val="0"/>
          <w:marTop w:val="0"/>
          <w:marBottom w:val="0"/>
          <w:divBdr>
            <w:top w:val="none" w:sz="0" w:space="0" w:color="auto"/>
            <w:left w:val="none" w:sz="0" w:space="0" w:color="auto"/>
            <w:bottom w:val="none" w:sz="0" w:space="0" w:color="auto"/>
            <w:right w:val="none" w:sz="0" w:space="0" w:color="auto"/>
          </w:divBdr>
        </w:div>
        <w:div w:id="274945034">
          <w:marLeft w:val="0"/>
          <w:marRight w:val="0"/>
          <w:marTop w:val="0"/>
          <w:marBottom w:val="0"/>
          <w:divBdr>
            <w:top w:val="none" w:sz="0" w:space="0" w:color="auto"/>
            <w:left w:val="none" w:sz="0" w:space="0" w:color="auto"/>
            <w:bottom w:val="none" w:sz="0" w:space="0" w:color="auto"/>
            <w:right w:val="none" w:sz="0" w:space="0" w:color="auto"/>
          </w:divBdr>
        </w:div>
        <w:div w:id="672224352">
          <w:marLeft w:val="0"/>
          <w:marRight w:val="0"/>
          <w:marTop w:val="0"/>
          <w:marBottom w:val="0"/>
          <w:divBdr>
            <w:top w:val="none" w:sz="0" w:space="0" w:color="auto"/>
            <w:left w:val="none" w:sz="0" w:space="0" w:color="auto"/>
            <w:bottom w:val="none" w:sz="0" w:space="0" w:color="auto"/>
            <w:right w:val="none" w:sz="0" w:space="0" w:color="auto"/>
          </w:divBdr>
        </w:div>
        <w:div w:id="418910151">
          <w:marLeft w:val="0"/>
          <w:marRight w:val="0"/>
          <w:marTop w:val="0"/>
          <w:marBottom w:val="0"/>
          <w:divBdr>
            <w:top w:val="none" w:sz="0" w:space="0" w:color="auto"/>
            <w:left w:val="none" w:sz="0" w:space="0" w:color="auto"/>
            <w:bottom w:val="none" w:sz="0" w:space="0" w:color="auto"/>
            <w:right w:val="none" w:sz="0" w:space="0" w:color="auto"/>
          </w:divBdr>
        </w:div>
        <w:div w:id="980303567">
          <w:marLeft w:val="0"/>
          <w:marRight w:val="0"/>
          <w:marTop w:val="0"/>
          <w:marBottom w:val="0"/>
          <w:divBdr>
            <w:top w:val="none" w:sz="0" w:space="0" w:color="auto"/>
            <w:left w:val="none" w:sz="0" w:space="0" w:color="auto"/>
            <w:bottom w:val="none" w:sz="0" w:space="0" w:color="auto"/>
            <w:right w:val="none" w:sz="0" w:space="0" w:color="auto"/>
          </w:divBdr>
        </w:div>
        <w:div w:id="498274736">
          <w:marLeft w:val="0"/>
          <w:marRight w:val="0"/>
          <w:marTop w:val="0"/>
          <w:marBottom w:val="0"/>
          <w:divBdr>
            <w:top w:val="none" w:sz="0" w:space="0" w:color="auto"/>
            <w:left w:val="none" w:sz="0" w:space="0" w:color="auto"/>
            <w:bottom w:val="none" w:sz="0" w:space="0" w:color="auto"/>
            <w:right w:val="none" w:sz="0" w:space="0" w:color="auto"/>
          </w:divBdr>
        </w:div>
        <w:div w:id="667290272">
          <w:marLeft w:val="0"/>
          <w:marRight w:val="0"/>
          <w:marTop w:val="0"/>
          <w:marBottom w:val="0"/>
          <w:divBdr>
            <w:top w:val="none" w:sz="0" w:space="0" w:color="auto"/>
            <w:left w:val="none" w:sz="0" w:space="0" w:color="auto"/>
            <w:bottom w:val="none" w:sz="0" w:space="0" w:color="auto"/>
            <w:right w:val="none" w:sz="0" w:space="0" w:color="auto"/>
          </w:divBdr>
        </w:div>
        <w:div w:id="641807086">
          <w:marLeft w:val="0"/>
          <w:marRight w:val="0"/>
          <w:marTop w:val="0"/>
          <w:marBottom w:val="0"/>
          <w:divBdr>
            <w:top w:val="none" w:sz="0" w:space="0" w:color="auto"/>
            <w:left w:val="none" w:sz="0" w:space="0" w:color="auto"/>
            <w:bottom w:val="none" w:sz="0" w:space="0" w:color="auto"/>
            <w:right w:val="none" w:sz="0" w:space="0" w:color="auto"/>
          </w:divBdr>
        </w:div>
        <w:div w:id="1837183555">
          <w:marLeft w:val="0"/>
          <w:marRight w:val="0"/>
          <w:marTop w:val="0"/>
          <w:marBottom w:val="0"/>
          <w:divBdr>
            <w:top w:val="none" w:sz="0" w:space="0" w:color="auto"/>
            <w:left w:val="none" w:sz="0" w:space="0" w:color="auto"/>
            <w:bottom w:val="none" w:sz="0" w:space="0" w:color="auto"/>
            <w:right w:val="none" w:sz="0" w:space="0" w:color="auto"/>
          </w:divBdr>
        </w:div>
        <w:div w:id="1035420578">
          <w:marLeft w:val="0"/>
          <w:marRight w:val="0"/>
          <w:marTop w:val="0"/>
          <w:marBottom w:val="0"/>
          <w:divBdr>
            <w:top w:val="none" w:sz="0" w:space="0" w:color="auto"/>
            <w:left w:val="none" w:sz="0" w:space="0" w:color="auto"/>
            <w:bottom w:val="none" w:sz="0" w:space="0" w:color="auto"/>
            <w:right w:val="none" w:sz="0" w:space="0" w:color="auto"/>
          </w:divBdr>
        </w:div>
        <w:div w:id="1039745110">
          <w:marLeft w:val="0"/>
          <w:marRight w:val="0"/>
          <w:marTop w:val="0"/>
          <w:marBottom w:val="0"/>
          <w:divBdr>
            <w:top w:val="none" w:sz="0" w:space="0" w:color="auto"/>
            <w:left w:val="none" w:sz="0" w:space="0" w:color="auto"/>
            <w:bottom w:val="none" w:sz="0" w:space="0" w:color="auto"/>
            <w:right w:val="none" w:sz="0" w:space="0" w:color="auto"/>
          </w:divBdr>
        </w:div>
        <w:div w:id="1237516631">
          <w:marLeft w:val="0"/>
          <w:marRight w:val="0"/>
          <w:marTop w:val="0"/>
          <w:marBottom w:val="0"/>
          <w:divBdr>
            <w:top w:val="none" w:sz="0" w:space="0" w:color="auto"/>
            <w:left w:val="none" w:sz="0" w:space="0" w:color="auto"/>
            <w:bottom w:val="none" w:sz="0" w:space="0" w:color="auto"/>
            <w:right w:val="none" w:sz="0" w:space="0" w:color="auto"/>
          </w:divBdr>
        </w:div>
        <w:div w:id="1545094653">
          <w:marLeft w:val="0"/>
          <w:marRight w:val="0"/>
          <w:marTop w:val="0"/>
          <w:marBottom w:val="0"/>
          <w:divBdr>
            <w:top w:val="none" w:sz="0" w:space="0" w:color="auto"/>
            <w:left w:val="none" w:sz="0" w:space="0" w:color="auto"/>
            <w:bottom w:val="none" w:sz="0" w:space="0" w:color="auto"/>
            <w:right w:val="none" w:sz="0" w:space="0" w:color="auto"/>
          </w:divBdr>
        </w:div>
        <w:div w:id="88085121">
          <w:marLeft w:val="0"/>
          <w:marRight w:val="0"/>
          <w:marTop w:val="0"/>
          <w:marBottom w:val="0"/>
          <w:divBdr>
            <w:top w:val="none" w:sz="0" w:space="0" w:color="auto"/>
            <w:left w:val="none" w:sz="0" w:space="0" w:color="auto"/>
            <w:bottom w:val="none" w:sz="0" w:space="0" w:color="auto"/>
            <w:right w:val="none" w:sz="0" w:space="0" w:color="auto"/>
          </w:divBdr>
        </w:div>
        <w:div w:id="1956403795">
          <w:marLeft w:val="0"/>
          <w:marRight w:val="0"/>
          <w:marTop w:val="0"/>
          <w:marBottom w:val="0"/>
          <w:divBdr>
            <w:top w:val="none" w:sz="0" w:space="0" w:color="auto"/>
            <w:left w:val="none" w:sz="0" w:space="0" w:color="auto"/>
            <w:bottom w:val="none" w:sz="0" w:space="0" w:color="auto"/>
            <w:right w:val="none" w:sz="0" w:space="0" w:color="auto"/>
          </w:divBdr>
        </w:div>
        <w:div w:id="867834587">
          <w:marLeft w:val="0"/>
          <w:marRight w:val="0"/>
          <w:marTop w:val="0"/>
          <w:marBottom w:val="0"/>
          <w:divBdr>
            <w:top w:val="none" w:sz="0" w:space="0" w:color="auto"/>
            <w:left w:val="none" w:sz="0" w:space="0" w:color="auto"/>
            <w:bottom w:val="none" w:sz="0" w:space="0" w:color="auto"/>
            <w:right w:val="none" w:sz="0" w:space="0" w:color="auto"/>
          </w:divBdr>
        </w:div>
        <w:div w:id="1099567358">
          <w:marLeft w:val="0"/>
          <w:marRight w:val="0"/>
          <w:marTop w:val="0"/>
          <w:marBottom w:val="0"/>
          <w:divBdr>
            <w:top w:val="none" w:sz="0" w:space="0" w:color="auto"/>
            <w:left w:val="none" w:sz="0" w:space="0" w:color="auto"/>
            <w:bottom w:val="none" w:sz="0" w:space="0" w:color="auto"/>
            <w:right w:val="none" w:sz="0" w:space="0" w:color="auto"/>
          </w:divBdr>
        </w:div>
        <w:div w:id="1936403105">
          <w:marLeft w:val="0"/>
          <w:marRight w:val="0"/>
          <w:marTop w:val="0"/>
          <w:marBottom w:val="0"/>
          <w:divBdr>
            <w:top w:val="none" w:sz="0" w:space="0" w:color="auto"/>
            <w:left w:val="none" w:sz="0" w:space="0" w:color="auto"/>
            <w:bottom w:val="none" w:sz="0" w:space="0" w:color="auto"/>
            <w:right w:val="none" w:sz="0" w:space="0" w:color="auto"/>
          </w:divBdr>
        </w:div>
        <w:div w:id="62414810">
          <w:marLeft w:val="0"/>
          <w:marRight w:val="0"/>
          <w:marTop w:val="0"/>
          <w:marBottom w:val="0"/>
          <w:divBdr>
            <w:top w:val="none" w:sz="0" w:space="0" w:color="auto"/>
            <w:left w:val="none" w:sz="0" w:space="0" w:color="auto"/>
            <w:bottom w:val="none" w:sz="0" w:space="0" w:color="auto"/>
            <w:right w:val="none" w:sz="0" w:space="0" w:color="auto"/>
          </w:divBdr>
        </w:div>
        <w:div w:id="1470436918">
          <w:marLeft w:val="0"/>
          <w:marRight w:val="0"/>
          <w:marTop w:val="0"/>
          <w:marBottom w:val="0"/>
          <w:divBdr>
            <w:top w:val="none" w:sz="0" w:space="0" w:color="auto"/>
            <w:left w:val="none" w:sz="0" w:space="0" w:color="auto"/>
            <w:bottom w:val="none" w:sz="0" w:space="0" w:color="auto"/>
            <w:right w:val="none" w:sz="0" w:space="0" w:color="auto"/>
          </w:divBdr>
        </w:div>
        <w:div w:id="896670974">
          <w:marLeft w:val="0"/>
          <w:marRight w:val="0"/>
          <w:marTop w:val="0"/>
          <w:marBottom w:val="0"/>
          <w:divBdr>
            <w:top w:val="none" w:sz="0" w:space="0" w:color="auto"/>
            <w:left w:val="none" w:sz="0" w:space="0" w:color="auto"/>
            <w:bottom w:val="none" w:sz="0" w:space="0" w:color="auto"/>
            <w:right w:val="none" w:sz="0" w:space="0" w:color="auto"/>
          </w:divBdr>
        </w:div>
        <w:div w:id="1312054730">
          <w:marLeft w:val="0"/>
          <w:marRight w:val="0"/>
          <w:marTop w:val="0"/>
          <w:marBottom w:val="0"/>
          <w:divBdr>
            <w:top w:val="none" w:sz="0" w:space="0" w:color="auto"/>
            <w:left w:val="none" w:sz="0" w:space="0" w:color="auto"/>
            <w:bottom w:val="none" w:sz="0" w:space="0" w:color="auto"/>
            <w:right w:val="none" w:sz="0" w:space="0" w:color="auto"/>
          </w:divBdr>
        </w:div>
        <w:div w:id="720254063">
          <w:marLeft w:val="0"/>
          <w:marRight w:val="0"/>
          <w:marTop w:val="0"/>
          <w:marBottom w:val="0"/>
          <w:divBdr>
            <w:top w:val="none" w:sz="0" w:space="0" w:color="auto"/>
            <w:left w:val="none" w:sz="0" w:space="0" w:color="auto"/>
            <w:bottom w:val="none" w:sz="0" w:space="0" w:color="auto"/>
            <w:right w:val="none" w:sz="0" w:space="0" w:color="auto"/>
          </w:divBdr>
        </w:div>
        <w:div w:id="582837178">
          <w:marLeft w:val="0"/>
          <w:marRight w:val="0"/>
          <w:marTop w:val="0"/>
          <w:marBottom w:val="0"/>
          <w:divBdr>
            <w:top w:val="none" w:sz="0" w:space="0" w:color="auto"/>
            <w:left w:val="none" w:sz="0" w:space="0" w:color="auto"/>
            <w:bottom w:val="none" w:sz="0" w:space="0" w:color="auto"/>
            <w:right w:val="none" w:sz="0" w:space="0" w:color="auto"/>
          </w:divBdr>
        </w:div>
        <w:div w:id="2054229031">
          <w:marLeft w:val="0"/>
          <w:marRight w:val="0"/>
          <w:marTop w:val="0"/>
          <w:marBottom w:val="0"/>
          <w:divBdr>
            <w:top w:val="none" w:sz="0" w:space="0" w:color="auto"/>
            <w:left w:val="none" w:sz="0" w:space="0" w:color="auto"/>
            <w:bottom w:val="none" w:sz="0" w:space="0" w:color="auto"/>
            <w:right w:val="none" w:sz="0" w:space="0" w:color="auto"/>
          </w:divBdr>
        </w:div>
        <w:div w:id="784352771">
          <w:marLeft w:val="0"/>
          <w:marRight w:val="0"/>
          <w:marTop w:val="0"/>
          <w:marBottom w:val="0"/>
          <w:divBdr>
            <w:top w:val="none" w:sz="0" w:space="0" w:color="auto"/>
            <w:left w:val="none" w:sz="0" w:space="0" w:color="auto"/>
            <w:bottom w:val="none" w:sz="0" w:space="0" w:color="auto"/>
            <w:right w:val="none" w:sz="0" w:space="0" w:color="auto"/>
          </w:divBdr>
        </w:div>
        <w:div w:id="232471334">
          <w:marLeft w:val="0"/>
          <w:marRight w:val="0"/>
          <w:marTop w:val="0"/>
          <w:marBottom w:val="0"/>
          <w:divBdr>
            <w:top w:val="none" w:sz="0" w:space="0" w:color="auto"/>
            <w:left w:val="none" w:sz="0" w:space="0" w:color="auto"/>
            <w:bottom w:val="none" w:sz="0" w:space="0" w:color="auto"/>
            <w:right w:val="none" w:sz="0" w:space="0" w:color="auto"/>
          </w:divBdr>
        </w:div>
        <w:div w:id="685643234">
          <w:marLeft w:val="0"/>
          <w:marRight w:val="0"/>
          <w:marTop w:val="0"/>
          <w:marBottom w:val="0"/>
          <w:divBdr>
            <w:top w:val="none" w:sz="0" w:space="0" w:color="auto"/>
            <w:left w:val="none" w:sz="0" w:space="0" w:color="auto"/>
            <w:bottom w:val="none" w:sz="0" w:space="0" w:color="auto"/>
            <w:right w:val="none" w:sz="0" w:space="0" w:color="auto"/>
          </w:divBdr>
        </w:div>
      </w:divsChild>
    </w:div>
    <w:div w:id="194580100">
      <w:bodyDiv w:val="1"/>
      <w:marLeft w:val="0"/>
      <w:marRight w:val="0"/>
      <w:marTop w:val="0"/>
      <w:marBottom w:val="0"/>
      <w:divBdr>
        <w:top w:val="none" w:sz="0" w:space="0" w:color="auto"/>
        <w:left w:val="none" w:sz="0" w:space="0" w:color="auto"/>
        <w:bottom w:val="none" w:sz="0" w:space="0" w:color="auto"/>
        <w:right w:val="none" w:sz="0" w:space="0" w:color="auto"/>
      </w:divBdr>
      <w:divsChild>
        <w:div w:id="345134484">
          <w:marLeft w:val="0"/>
          <w:marRight w:val="0"/>
          <w:marTop w:val="0"/>
          <w:marBottom w:val="0"/>
          <w:divBdr>
            <w:top w:val="none" w:sz="0" w:space="0" w:color="auto"/>
            <w:left w:val="none" w:sz="0" w:space="0" w:color="auto"/>
            <w:bottom w:val="none" w:sz="0" w:space="0" w:color="auto"/>
            <w:right w:val="none" w:sz="0" w:space="0" w:color="auto"/>
          </w:divBdr>
        </w:div>
        <w:div w:id="834952331">
          <w:marLeft w:val="0"/>
          <w:marRight w:val="0"/>
          <w:marTop w:val="0"/>
          <w:marBottom w:val="0"/>
          <w:divBdr>
            <w:top w:val="none" w:sz="0" w:space="0" w:color="auto"/>
            <w:left w:val="none" w:sz="0" w:space="0" w:color="auto"/>
            <w:bottom w:val="none" w:sz="0" w:space="0" w:color="auto"/>
            <w:right w:val="none" w:sz="0" w:space="0" w:color="auto"/>
          </w:divBdr>
        </w:div>
        <w:div w:id="1458405255">
          <w:marLeft w:val="0"/>
          <w:marRight w:val="0"/>
          <w:marTop w:val="0"/>
          <w:marBottom w:val="0"/>
          <w:divBdr>
            <w:top w:val="none" w:sz="0" w:space="0" w:color="auto"/>
            <w:left w:val="none" w:sz="0" w:space="0" w:color="auto"/>
            <w:bottom w:val="none" w:sz="0" w:space="0" w:color="auto"/>
            <w:right w:val="none" w:sz="0" w:space="0" w:color="auto"/>
          </w:divBdr>
        </w:div>
        <w:div w:id="73086661">
          <w:marLeft w:val="0"/>
          <w:marRight w:val="0"/>
          <w:marTop w:val="0"/>
          <w:marBottom w:val="0"/>
          <w:divBdr>
            <w:top w:val="none" w:sz="0" w:space="0" w:color="auto"/>
            <w:left w:val="none" w:sz="0" w:space="0" w:color="auto"/>
            <w:bottom w:val="none" w:sz="0" w:space="0" w:color="auto"/>
            <w:right w:val="none" w:sz="0" w:space="0" w:color="auto"/>
          </w:divBdr>
        </w:div>
        <w:div w:id="718699973">
          <w:marLeft w:val="0"/>
          <w:marRight w:val="0"/>
          <w:marTop w:val="0"/>
          <w:marBottom w:val="0"/>
          <w:divBdr>
            <w:top w:val="none" w:sz="0" w:space="0" w:color="auto"/>
            <w:left w:val="none" w:sz="0" w:space="0" w:color="auto"/>
            <w:bottom w:val="none" w:sz="0" w:space="0" w:color="auto"/>
            <w:right w:val="none" w:sz="0" w:space="0" w:color="auto"/>
          </w:divBdr>
        </w:div>
        <w:div w:id="164133587">
          <w:marLeft w:val="0"/>
          <w:marRight w:val="0"/>
          <w:marTop w:val="0"/>
          <w:marBottom w:val="0"/>
          <w:divBdr>
            <w:top w:val="none" w:sz="0" w:space="0" w:color="auto"/>
            <w:left w:val="none" w:sz="0" w:space="0" w:color="auto"/>
            <w:bottom w:val="none" w:sz="0" w:space="0" w:color="auto"/>
            <w:right w:val="none" w:sz="0" w:space="0" w:color="auto"/>
          </w:divBdr>
        </w:div>
        <w:div w:id="171336087">
          <w:marLeft w:val="0"/>
          <w:marRight w:val="0"/>
          <w:marTop w:val="0"/>
          <w:marBottom w:val="0"/>
          <w:divBdr>
            <w:top w:val="none" w:sz="0" w:space="0" w:color="auto"/>
            <w:left w:val="none" w:sz="0" w:space="0" w:color="auto"/>
            <w:bottom w:val="none" w:sz="0" w:space="0" w:color="auto"/>
            <w:right w:val="none" w:sz="0" w:space="0" w:color="auto"/>
          </w:divBdr>
        </w:div>
      </w:divsChild>
    </w:div>
    <w:div w:id="290747848">
      <w:bodyDiv w:val="1"/>
      <w:marLeft w:val="0"/>
      <w:marRight w:val="0"/>
      <w:marTop w:val="0"/>
      <w:marBottom w:val="0"/>
      <w:divBdr>
        <w:top w:val="none" w:sz="0" w:space="0" w:color="auto"/>
        <w:left w:val="none" w:sz="0" w:space="0" w:color="auto"/>
        <w:bottom w:val="none" w:sz="0" w:space="0" w:color="auto"/>
        <w:right w:val="none" w:sz="0" w:space="0" w:color="auto"/>
      </w:divBdr>
    </w:div>
    <w:div w:id="329868715">
      <w:bodyDiv w:val="1"/>
      <w:marLeft w:val="0"/>
      <w:marRight w:val="0"/>
      <w:marTop w:val="0"/>
      <w:marBottom w:val="0"/>
      <w:divBdr>
        <w:top w:val="none" w:sz="0" w:space="0" w:color="auto"/>
        <w:left w:val="none" w:sz="0" w:space="0" w:color="auto"/>
        <w:bottom w:val="none" w:sz="0" w:space="0" w:color="auto"/>
        <w:right w:val="none" w:sz="0" w:space="0" w:color="auto"/>
      </w:divBdr>
      <w:divsChild>
        <w:div w:id="1965498026">
          <w:marLeft w:val="0"/>
          <w:marRight w:val="0"/>
          <w:marTop w:val="0"/>
          <w:marBottom w:val="0"/>
          <w:divBdr>
            <w:top w:val="none" w:sz="0" w:space="0" w:color="auto"/>
            <w:left w:val="none" w:sz="0" w:space="0" w:color="auto"/>
            <w:bottom w:val="none" w:sz="0" w:space="0" w:color="auto"/>
            <w:right w:val="none" w:sz="0" w:space="0" w:color="auto"/>
          </w:divBdr>
        </w:div>
        <w:div w:id="1650281735">
          <w:marLeft w:val="0"/>
          <w:marRight w:val="0"/>
          <w:marTop w:val="0"/>
          <w:marBottom w:val="0"/>
          <w:divBdr>
            <w:top w:val="none" w:sz="0" w:space="0" w:color="auto"/>
            <w:left w:val="none" w:sz="0" w:space="0" w:color="auto"/>
            <w:bottom w:val="none" w:sz="0" w:space="0" w:color="auto"/>
            <w:right w:val="none" w:sz="0" w:space="0" w:color="auto"/>
          </w:divBdr>
        </w:div>
        <w:div w:id="922182097">
          <w:marLeft w:val="0"/>
          <w:marRight w:val="0"/>
          <w:marTop w:val="0"/>
          <w:marBottom w:val="0"/>
          <w:divBdr>
            <w:top w:val="none" w:sz="0" w:space="0" w:color="auto"/>
            <w:left w:val="none" w:sz="0" w:space="0" w:color="auto"/>
            <w:bottom w:val="none" w:sz="0" w:space="0" w:color="auto"/>
            <w:right w:val="none" w:sz="0" w:space="0" w:color="auto"/>
          </w:divBdr>
        </w:div>
        <w:div w:id="975448348">
          <w:marLeft w:val="0"/>
          <w:marRight w:val="0"/>
          <w:marTop w:val="0"/>
          <w:marBottom w:val="0"/>
          <w:divBdr>
            <w:top w:val="none" w:sz="0" w:space="0" w:color="auto"/>
            <w:left w:val="none" w:sz="0" w:space="0" w:color="auto"/>
            <w:bottom w:val="none" w:sz="0" w:space="0" w:color="auto"/>
            <w:right w:val="none" w:sz="0" w:space="0" w:color="auto"/>
          </w:divBdr>
        </w:div>
        <w:div w:id="463154430">
          <w:marLeft w:val="0"/>
          <w:marRight w:val="0"/>
          <w:marTop w:val="0"/>
          <w:marBottom w:val="0"/>
          <w:divBdr>
            <w:top w:val="none" w:sz="0" w:space="0" w:color="auto"/>
            <w:left w:val="none" w:sz="0" w:space="0" w:color="auto"/>
            <w:bottom w:val="none" w:sz="0" w:space="0" w:color="auto"/>
            <w:right w:val="none" w:sz="0" w:space="0" w:color="auto"/>
          </w:divBdr>
        </w:div>
      </w:divsChild>
    </w:div>
    <w:div w:id="428623649">
      <w:bodyDiv w:val="1"/>
      <w:marLeft w:val="0"/>
      <w:marRight w:val="0"/>
      <w:marTop w:val="0"/>
      <w:marBottom w:val="0"/>
      <w:divBdr>
        <w:top w:val="none" w:sz="0" w:space="0" w:color="auto"/>
        <w:left w:val="none" w:sz="0" w:space="0" w:color="auto"/>
        <w:bottom w:val="none" w:sz="0" w:space="0" w:color="auto"/>
        <w:right w:val="none" w:sz="0" w:space="0" w:color="auto"/>
      </w:divBdr>
      <w:divsChild>
        <w:div w:id="779763097">
          <w:marLeft w:val="0"/>
          <w:marRight w:val="0"/>
          <w:marTop w:val="0"/>
          <w:marBottom w:val="0"/>
          <w:divBdr>
            <w:top w:val="none" w:sz="0" w:space="0" w:color="auto"/>
            <w:left w:val="none" w:sz="0" w:space="0" w:color="auto"/>
            <w:bottom w:val="none" w:sz="0" w:space="0" w:color="auto"/>
            <w:right w:val="none" w:sz="0" w:space="0" w:color="auto"/>
          </w:divBdr>
        </w:div>
        <w:div w:id="1037463552">
          <w:marLeft w:val="0"/>
          <w:marRight w:val="0"/>
          <w:marTop w:val="0"/>
          <w:marBottom w:val="0"/>
          <w:divBdr>
            <w:top w:val="none" w:sz="0" w:space="0" w:color="auto"/>
            <w:left w:val="none" w:sz="0" w:space="0" w:color="auto"/>
            <w:bottom w:val="none" w:sz="0" w:space="0" w:color="auto"/>
            <w:right w:val="none" w:sz="0" w:space="0" w:color="auto"/>
          </w:divBdr>
        </w:div>
        <w:div w:id="1612664528">
          <w:marLeft w:val="0"/>
          <w:marRight w:val="0"/>
          <w:marTop w:val="0"/>
          <w:marBottom w:val="0"/>
          <w:divBdr>
            <w:top w:val="none" w:sz="0" w:space="0" w:color="auto"/>
            <w:left w:val="none" w:sz="0" w:space="0" w:color="auto"/>
            <w:bottom w:val="none" w:sz="0" w:space="0" w:color="auto"/>
            <w:right w:val="none" w:sz="0" w:space="0" w:color="auto"/>
          </w:divBdr>
        </w:div>
        <w:div w:id="722677336">
          <w:marLeft w:val="0"/>
          <w:marRight w:val="0"/>
          <w:marTop w:val="0"/>
          <w:marBottom w:val="0"/>
          <w:divBdr>
            <w:top w:val="none" w:sz="0" w:space="0" w:color="auto"/>
            <w:left w:val="none" w:sz="0" w:space="0" w:color="auto"/>
            <w:bottom w:val="none" w:sz="0" w:space="0" w:color="auto"/>
            <w:right w:val="none" w:sz="0" w:space="0" w:color="auto"/>
          </w:divBdr>
        </w:div>
        <w:div w:id="1759642888">
          <w:marLeft w:val="0"/>
          <w:marRight w:val="0"/>
          <w:marTop w:val="0"/>
          <w:marBottom w:val="0"/>
          <w:divBdr>
            <w:top w:val="none" w:sz="0" w:space="0" w:color="auto"/>
            <w:left w:val="none" w:sz="0" w:space="0" w:color="auto"/>
            <w:bottom w:val="none" w:sz="0" w:space="0" w:color="auto"/>
            <w:right w:val="none" w:sz="0" w:space="0" w:color="auto"/>
          </w:divBdr>
        </w:div>
      </w:divsChild>
    </w:div>
    <w:div w:id="655644593">
      <w:bodyDiv w:val="1"/>
      <w:marLeft w:val="0"/>
      <w:marRight w:val="0"/>
      <w:marTop w:val="0"/>
      <w:marBottom w:val="0"/>
      <w:divBdr>
        <w:top w:val="none" w:sz="0" w:space="0" w:color="auto"/>
        <w:left w:val="none" w:sz="0" w:space="0" w:color="auto"/>
        <w:bottom w:val="none" w:sz="0" w:space="0" w:color="auto"/>
        <w:right w:val="none" w:sz="0" w:space="0" w:color="auto"/>
      </w:divBdr>
      <w:divsChild>
        <w:div w:id="1993630985">
          <w:marLeft w:val="0"/>
          <w:marRight w:val="0"/>
          <w:marTop w:val="0"/>
          <w:marBottom w:val="0"/>
          <w:divBdr>
            <w:top w:val="none" w:sz="0" w:space="0" w:color="auto"/>
            <w:left w:val="none" w:sz="0" w:space="0" w:color="auto"/>
            <w:bottom w:val="none" w:sz="0" w:space="0" w:color="auto"/>
            <w:right w:val="none" w:sz="0" w:space="0" w:color="auto"/>
          </w:divBdr>
        </w:div>
        <w:div w:id="643512500">
          <w:marLeft w:val="0"/>
          <w:marRight w:val="0"/>
          <w:marTop w:val="0"/>
          <w:marBottom w:val="0"/>
          <w:divBdr>
            <w:top w:val="none" w:sz="0" w:space="0" w:color="auto"/>
            <w:left w:val="none" w:sz="0" w:space="0" w:color="auto"/>
            <w:bottom w:val="none" w:sz="0" w:space="0" w:color="auto"/>
            <w:right w:val="none" w:sz="0" w:space="0" w:color="auto"/>
          </w:divBdr>
        </w:div>
        <w:div w:id="1959415118">
          <w:marLeft w:val="0"/>
          <w:marRight w:val="0"/>
          <w:marTop w:val="0"/>
          <w:marBottom w:val="0"/>
          <w:divBdr>
            <w:top w:val="none" w:sz="0" w:space="0" w:color="auto"/>
            <w:left w:val="none" w:sz="0" w:space="0" w:color="auto"/>
            <w:bottom w:val="none" w:sz="0" w:space="0" w:color="auto"/>
            <w:right w:val="none" w:sz="0" w:space="0" w:color="auto"/>
          </w:divBdr>
        </w:div>
        <w:div w:id="910700663">
          <w:marLeft w:val="0"/>
          <w:marRight w:val="0"/>
          <w:marTop w:val="0"/>
          <w:marBottom w:val="0"/>
          <w:divBdr>
            <w:top w:val="none" w:sz="0" w:space="0" w:color="auto"/>
            <w:left w:val="none" w:sz="0" w:space="0" w:color="auto"/>
            <w:bottom w:val="none" w:sz="0" w:space="0" w:color="auto"/>
            <w:right w:val="none" w:sz="0" w:space="0" w:color="auto"/>
          </w:divBdr>
        </w:div>
        <w:div w:id="1387335799">
          <w:marLeft w:val="0"/>
          <w:marRight w:val="0"/>
          <w:marTop w:val="0"/>
          <w:marBottom w:val="0"/>
          <w:divBdr>
            <w:top w:val="none" w:sz="0" w:space="0" w:color="auto"/>
            <w:left w:val="none" w:sz="0" w:space="0" w:color="auto"/>
            <w:bottom w:val="none" w:sz="0" w:space="0" w:color="auto"/>
            <w:right w:val="none" w:sz="0" w:space="0" w:color="auto"/>
          </w:divBdr>
        </w:div>
        <w:div w:id="1033920944">
          <w:marLeft w:val="0"/>
          <w:marRight w:val="0"/>
          <w:marTop w:val="0"/>
          <w:marBottom w:val="0"/>
          <w:divBdr>
            <w:top w:val="none" w:sz="0" w:space="0" w:color="auto"/>
            <w:left w:val="none" w:sz="0" w:space="0" w:color="auto"/>
            <w:bottom w:val="none" w:sz="0" w:space="0" w:color="auto"/>
            <w:right w:val="none" w:sz="0" w:space="0" w:color="auto"/>
          </w:divBdr>
        </w:div>
        <w:div w:id="1384597308">
          <w:marLeft w:val="0"/>
          <w:marRight w:val="0"/>
          <w:marTop w:val="0"/>
          <w:marBottom w:val="0"/>
          <w:divBdr>
            <w:top w:val="none" w:sz="0" w:space="0" w:color="auto"/>
            <w:left w:val="none" w:sz="0" w:space="0" w:color="auto"/>
            <w:bottom w:val="none" w:sz="0" w:space="0" w:color="auto"/>
            <w:right w:val="none" w:sz="0" w:space="0" w:color="auto"/>
          </w:divBdr>
        </w:div>
        <w:div w:id="1797213405">
          <w:marLeft w:val="0"/>
          <w:marRight w:val="0"/>
          <w:marTop w:val="0"/>
          <w:marBottom w:val="0"/>
          <w:divBdr>
            <w:top w:val="none" w:sz="0" w:space="0" w:color="auto"/>
            <w:left w:val="none" w:sz="0" w:space="0" w:color="auto"/>
            <w:bottom w:val="none" w:sz="0" w:space="0" w:color="auto"/>
            <w:right w:val="none" w:sz="0" w:space="0" w:color="auto"/>
          </w:divBdr>
        </w:div>
        <w:div w:id="1599099660">
          <w:marLeft w:val="0"/>
          <w:marRight w:val="0"/>
          <w:marTop w:val="0"/>
          <w:marBottom w:val="0"/>
          <w:divBdr>
            <w:top w:val="none" w:sz="0" w:space="0" w:color="auto"/>
            <w:left w:val="none" w:sz="0" w:space="0" w:color="auto"/>
            <w:bottom w:val="none" w:sz="0" w:space="0" w:color="auto"/>
            <w:right w:val="none" w:sz="0" w:space="0" w:color="auto"/>
          </w:divBdr>
        </w:div>
        <w:div w:id="180171089">
          <w:marLeft w:val="0"/>
          <w:marRight w:val="0"/>
          <w:marTop w:val="0"/>
          <w:marBottom w:val="0"/>
          <w:divBdr>
            <w:top w:val="none" w:sz="0" w:space="0" w:color="auto"/>
            <w:left w:val="none" w:sz="0" w:space="0" w:color="auto"/>
            <w:bottom w:val="none" w:sz="0" w:space="0" w:color="auto"/>
            <w:right w:val="none" w:sz="0" w:space="0" w:color="auto"/>
          </w:divBdr>
        </w:div>
        <w:div w:id="376900422">
          <w:marLeft w:val="0"/>
          <w:marRight w:val="0"/>
          <w:marTop w:val="0"/>
          <w:marBottom w:val="0"/>
          <w:divBdr>
            <w:top w:val="none" w:sz="0" w:space="0" w:color="auto"/>
            <w:left w:val="none" w:sz="0" w:space="0" w:color="auto"/>
            <w:bottom w:val="none" w:sz="0" w:space="0" w:color="auto"/>
            <w:right w:val="none" w:sz="0" w:space="0" w:color="auto"/>
          </w:divBdr>
        </w:div>
        <w:div w:id="126045237">
          <w:marLeft w:val="0"/>
          <w:marRight w:val="0"/>
          <w:marTop w:val="0"/>
          <w:marBottom w:val="0"/>
          <w:divBdr>
            <w:top w:val="none" w:sz="0" w:space="0" w:color="auto"/>
            <w:left w:val="none" w:sz="0" w:space="0" w:color="auto"/>
            <w:bottom w:val="none" w:sz="0" w:space="0" w:color="auto"/>
            <w:right w:val="none" w:sz="0" w:space="0" w:color="auto"/>
          </w:divBdr>
        </w:div>
        <w:div w:id="1014842534">
          <w:marLeft w:val="0"/>
          <w:marRight w:val="0"/>
          <w:marTop w:val="0"/>
          <w:marBottom w:val="0"/>
          <w:divBdr>
            <w:top w:val="none" w:sz="0" w:space="0" w:color="auto"/>
            <w:left w:val="none" w:sz="0" w:space="0" w:color="auto"/>
            <w:bottom w:val="none" w:sz="0" w:space="0" w:color="auto"/>
            <w:right w:val="none" w:sz="0" w:space="0" w:color="auto"/>
          </w:divBdr>
        </w:div>
        <w:div w:id="702438069">
          <w:marLeft w:val="0"/>
          <w:marRight w:val="0"/>
          <w:marTop w:val="0"/>
          <w:marBottom w:val="0"/>
          <w:divBdr>
            <w:top w:val="none" w:sz="0" w:space="0" w:color="auto"/>
            <w:left w:val="none" w:sz="0" w:space="0" w:color="auto"/>
            <w:bottom w:val="none" w:sz="0" w:space="0" w:color="auto"/>
            <w:right w:val="none" w:sz="0" w:space="0" w:color="auto"/>
          </w:divBdr>
        </w:div>
        <w:div w:id="2080319703">
          <w:marLeft w:val="0"/>
          <w:marRight w:val="0"/>
          <w:marTop w:val="0"/>
          <w:marBottom w:val="0"/>
          <w:divBdr>
            <w:top w:val="none" w:sz="0" w:space="0" w:color="auto"/>
            <w:left w:val="none" w:sz="0" w:space="0" w:color="auto"/>
            <w:bottom w:val="none" w:sz="0" w:space="0" w:color="auto"/>
            <w:right w:val="none" w:sz="0" w:space="0" w:color="auto"/>
          </w:divBdr>
        </w:div>
        <w:div w:id="1471751287">
          <w:marLeft w:val="0"/>
          <w:marRight w:val="0"/>
          <w:marTop w:val="0"/>
          <w:marBottom w:val="0"/>
          <w:divBdr>
            <w:top w:val="none" w:sz="0" w:space="0" w:color="auto"/>
            <w:left w:val="none" w:sz="0" w:space="0" w:color="auto"/>
            <w:bottom w:val="none" w:sz="0" w:space="0" w:color="auto"/>
            <w:right w:val="none" w:sz="0" w:space="0" w:color="auto"/>
          </w:divBdr>
        </w:div>
        <w:div w:id="1813136601">
          <w:marLeft w:val="0"/>
          <w:marRight w:val="0"/>
          <w:marTop w:val="0"/>
          <w:marBottom w:val="0"/>
          <w:divBdr>
            <w:top w:val="none" w:sz="0" w:space="0" w:color="auto"/>
            <w:left w:val="none" w:sz="0" w:space="0" w:color="auto"/>
            <w:bottom w:val="none" w:sz="0" w:space="0" w:color="auto"/>
            <w:right w:val="none" w:sz="0" w:space="0" w:color="auto"/>
          </w:divBdr>
        </w:div>
        <w:div w:id="1674869354">
          <w:marLeft w:val="0"/>
          <w:marRight w:val="0"/>
          <w:marTop w:val="0"/>
          <w:marBottom w:val="0"/>
          <w:divBdr>
            <w:top w:val="none" w:sz="0" w:space="0" w:color="auto"/>
            <w:left w:val="none" w:sz="0" w:space="0" w:color="auto"/>
            <w:bottom w:val="none" w:sz="0" w:space="0" w:color="auto"/>
            <w:right w:val="none" w:sz="0" w:space="0" w:color="auto"/>
          </w:divBdr>
        </w:div>
        <w:div w:id="1340964808">
          <w:marLeft w:val="0"/>
          <w:marRight w:val="0"/>
          <w:marTop w:val="0"/>
          <w:marBottom w:val="0"/>
          <w:divBdr>
            <w:top w:val="none" w:sz="0" w:space="0" w:color="auto"/>
            <w:left w:val="none" w:sz="0" w:space="0" w:color="auto"/>
            <w:bottom w:val="none" w:sz="0" w:space="0" w:color="auto"/>
            <w:right w:val="none" w:sz="0" w:space="0" w:color="auto"/>
          </w:divBdr>
        </w:div>
        <w:div w:id="1282345869">
          <w:marLeft w:val="0"/>
          <w:marRight w:val="0"/>
          <w:marTop w:val="0"/>
          <w:marBottom w:val="0"/>
          <w:divBdr>
            <w:top w:val="none" w:sz="0" w:space="0" w:color="auto"/>
            <w:left w:val="none" w:sz="0" w:space="0" w:color="auto"/>
            <w:bottom w:val="none" w:sz="0" w:space="0" w:color="auto"/>
            <w:right w:val="none" w:sz="0" w:space="0" w:color="auto"/>
          </w:divBdr>
        </w:div>
        <w:div w:id="829951880">
          <w:marLeft w:val="0"/>
          <w:marRight w:val="0"/>
          <w:marTop w:val="0"/>
          <w:marBottom w:val="0"/>
          <w:divBdr>
            <w:top w:val="none" w:sz="0" w:space="0" w:color="auto"/>
            <w:left w:val="none" w:sz="0" w:space="0" w:color="auto"/>
            <w:bottom w:val="none" w:sz="0" w:space="0" w:color="auto"/>
            <w:right w:val="none" w:sz="0" w:space="0" w:color="auto"/>
          </w:divBdr>
        </w:div>
        <w:div w:id="1877350124">
          <w:marLeft w:val="0"/>
          <w:marRight w:val="0"/>
          <w:marTop w:val="0"/>
          <w:marBottom w:val="0"/>
          <w:divBdr>
            <w:top w:val="none" w:sz="0" w:space="0" w:color="auto"/>
            <w:left w:val="none" w:sz="0" w:space="0" w:color="auto"/>
            <w:bottom w:val="none" w:sz="0" w:space="0" w:color="auto"/>
            <w:right w:val="none" w:sz="0" w:space="0" w:color="auto"/>
          </w:divBdr>
        </w:div>
        <w:div w:id="1498379939">
          <w:marLeft w:val="0"/>
          <w:marRight w:val="0"/>
          <w:marTop w:val="0"/>
          <w:marBottom w:val="0"/>
          <w:divBdr>
            <w:top w:val="none" w:sz="0" w:space="0" w:color="auto"/>
            <w:left w:val="none" w:sz="0" w:space="0" w:color="auto"/>
            <w:bottom w:val="none" w:sz="0" w:space="0" w:color="auto"/>
            <w:right w:val="none" w:sz="0" w:space="0" w:color="auto"/>
          </w:divBdr>
        </w:div>
        <w:div w:id="1921016319">
          <w:marLeft w:val="0"/>
          <w:marRight w:val="0"/>
          <w:marTop w:val="0"/>
          <w:marBottom w:val="0"/>
          <w:divBdr>
            <w:top w:val="none" w:sz="0" w:space="0" w:color="auto"/>
            <w:left w:val="none" w:sz="0" w:space="0" w:color="auto"/>
            <w:bottom w:val="none" w:sz="0" w:space="0" w:color="auto"/>
            <w:right w:val="none" w:sz="0" w:space="0" w:color="auto"/>
          </w:divBdr>
        </w:div>
        <w:div w:id="218246752">
          <w:marLeft w:val="0"/>
          <w:marRight w:val="0"/>
          <w:marTop w:val="0"/>
          <w:marBottom w:val="0"/>
          <w:divBdr>
            <w:top w:val="none" w:sz="0" w:space="0" w:color="auto"/>
            <w:left w:val="none" w:sz="0" w:space="0" w:color="auto"/>
            <w:bottom w:val="none" w:sz="0" w:space="0" w:color="auto"/>
            <w:right w:val="none" w:sz="0" w:space="0" w:color="auto"/>
          </w:divBdr>
        </w:div>
        <w:div w:id="503781495">
          <w:marLeft w:val="0"/>
          <w:marRight w:val="0"/>
          <w:marTop w:val="0"/>
          <w:marBottom w:val="0"/>
          <w:divBdr>
            <w:top w:val="none" w:sz="0" w:space="0" w:color="auto"/>
            <w:left w:val="none" w:sz="0" w:space="0" w:color="auto"/>
            <w:bottom w:val="none" w:sz="0" w:space="0" w:color="auto"/>
            <w:right w:val="none" w:sz="0" w:space="0" w:color="auto"/>
          </w:divBdr>
        </w:div>
        <w:div w:id="710227150">
          <w:marLeft w:val="0"/>
          <w:marRight w:val="0"/>
          <w:marTop w:val="0"/>
          <w:marBottom w:val="0"/>
          <w:divBdr>
            <w:top w:val="none" w:sz="0" w:space="0" w:color="auto"/>
            <w:left w:val="none" w:sz="0" w:space="0" w:color="auto"/>
            <w:bottom w:val="none" w:sz="0" w:space="0" w:color="auto"/>
            <w:right w:val="none" w:sz="0" w:space="0" w:color="auto"/>
          </w:divBdr>
        </w:div>
        <w:div w:id="1579094436">
          <w:marLeft w:val="0"/>
          <w:marRight w:val="0"/>
          <w:marTop w:val="0"/>
          <w:marBottom w:val="0"/>
          <w:divBdr>
            <w:top w:val="none" w:sz="0" w:space="0" w:color="auto"/>
            <w:left w:val="none" w:sz="0" w:space="0" w:color="auto"/>
            <w:bottom w:val="none" w:sz="0" w:space="0" w:color="auto"/>
            <w:right w:val="none" w:sz="0" w:space="0" w:color="auto"/>
          </w:divBdr>
        </w:div>
        <w:div w:id="1282297128">
          <w:marLeft w:val="0"/>
          <w:marRight w:val="0"/>
          <w:marTop w:val="0"/>
          <w:marBottom w:val="0"/>
          <w:divBdr>
            <w:top w:val="none" w:sz="0" w:space="0" w:color="auto"/>
            <w:left w:val="none" w:sz="0" w:space="0" w:color="auto"/>
            <w:bottom w:val="none" w:sz="0" w:space="0" w:color="auto"/>
            <w:right w:val="none" w:sz="0" w:space="0" w:color="auto"/>
          </w:divBdr>
        </w:div>
      </w:divsChild>
    </w:div>
    <w:div w:id="746223020">
      <w:bodyDiv w:val="1"/>
      <w:marLeft w:val="0"/>
      <w:marRight w:val="0"/>
      <w:marTop w:val="0"/>
      <w:marBottom w:val="0"/>
      <w:divBdr>
        <w:top w:val="none" w:sz="0" w:space="0" w:color="auto"/>
        <w:left w:val="none" w:sz="0" w:space="0" w:color="auto"/>
        <w:bottom w:val="none" w:sz="0" w:space="0" w:color="auto"/>
        <w:right w:val="none" w:sz="0" w:space="0" w:color="auto"/>
      </w:divBdr>
      <w:divsChild>
        <w:div w:id="1890913932">
          <w:marLeft w:val="0"/>
          <w:marRight w:val="0"/>
          <w:marTop w:val="0"/>
          <w:marBottom w:val="0"/>
          <w:divBdr>
            <w:top w:val="none" w:sz="0" w:space="0" w:color="auto"/>
            <w:left w:val="none" w:sz="0" w:space="0" w:color="auto"/>
            <w:bottom w:val="none" w:sz="0" w:space="0" w:color="auto"/>
            <w:right w:val="none" w:sz="0" w:space="0" w:color="auto"/>
          </w:divBdr>
        </w:div>
        <w:div w:id="593782503">
          <w:marLeft w:val="0"/>
          <w:marRight w:val="0"/>
          <w:marTop w:val="0"/>
          <w:marBottom w:val="0"/>
          <w:divBdr>
            <w:top w:val="none" w:sz="0" w:space="0" w:color="auto"/>
            <w:left w:val="none" w:sz="0" w:space="0" w:color="auto"/>
            <w:bottom w:val="none" w:sz="0" w:space="0" w:color="auto"/>
            <w:right w:val="none" w:sz="0" w:space="0" w:color="auto"/>
          </w:divBdr>
        </w:div>
        <w:div w:id="1129737321">
          <w:marLeft w:val="0"/>
          <w:marRight w:val="0"/>
          <w:marTop w:val="0"/>
          <w:marBottom w:val="0"/>
          <w:divBdr>
            <w:top w:val="none" w:sz="0" w:space="0" w:color="auto"/>
            <w:left w:val="none" w:sz="0" w:space="0" w:color="auto"/>
            <w:bottom w:val="none" w:sz="0" w:space="0" w:color="auto"/>
            <w:right w:val="none" w:sz="0" w:space="0" w:color="auto"/>
          </w:divBdr>
        </w:div>
        <w:div w:id="642777212">
          <w:marLeft w:val="0"/>
          <w:marRight w:val="0"/>
          <w:marTop w:val="0"/>
          <w:marBottom w:val="0"/>
          <w:divBdr>
            <w:top w:val="none" w:sz="0" w:space="0" w:color="auto"/>
            <w:left w:val="none" w:sz="0" w:space="0" w:color="auto"/>
            <w:bottom w:val="none" w:sz="0" w:space="0" w:color="auto"/>
            <w:right w:val="none" w:sz="0" w:space="0" w:color="auto"/>
          </w:divBdr>
        </w:div>
      </w:divsChild>
    </w:div>
    <w:div w:id="778259531">
      <w:bodyDiv w:val="1"/>
      <w:marLeft w:val="0"/>
      <w:marRight w:val="0"/>
      <w:marTop w:val="0"/>
      <w:marBottom w:val="0"/>
      <w:divBdr>
        <w:top w:val="none" w:sz="0" w:space="0" w:color="auto"/>
        <w:left w:val="none" w:sz="0" w:space="0" w:color="auto"/>
        <w:bottom w:val="none" w:sz="0" w:space="0" w:color="auto"/>
        <w:right w:val="none" w:sz="0" w:space="0" w:color="auto"/>
      </w:divBdr>
    </w:div>
    <w:div w:id="932081583">
      <w:bodyDiv w:val="1"/>
      <w:marLeft w:val="0"/>
      <w:marRight w:val="0"/>
      <w:marTop w:val="0"/>
      <w:marBottom w:val="0"/>
      <w:divBdr>
        <w:top w:val="none" w:sz="0" w:space="0" w:color="auto"/>
        <w:left w:val="none" w:sz="0" w:space="0" w:color="auto"/>
        <w:bottom w:val="none" w:sz="0" w:space="0" w:color="auto"/>
        <w:right w:val="none" w:sz="0" w:space="0" w:color="auto"/>
      </w:divBdr>
      <w:divsChild>
        <w:div w:id="119812200">
          <w:marLeft w:val="0"/>
          <w:marRight w:val="0"/>
          <w:marTop w:val="0"/>
          <w:marBottom w:val="0"/>
          <w:divBdr>
            <w:top w:val="none" w:sz="0" w:space="0" w:color="auto"/>
            <w:left w:val="none" w:sz="0" w:space="0" w:color="auto"/>
            <w:bottom w:val="none" w:sz="0" w:space="0" w:color="auto"/>
            <w:right w:val="none" w:sz="0" w:space="0" w:color="auto"/>
          </w:divBdr>
        </w:div>
        <w:div w:id="270817136">
          <w:marLeft w:val="0"/>
          <w:marRight w:val="0"/>
          <w:marTop w:val="0"/>
          <w:marBottom w:val="0"/>
          <w:divBdr>
            <w:top w:val="none" w:sz="0" w:space="0" w:color="auto"/>
            <w:left w:val="none" w:sz="0" w:space="0" w:color="auto"/>
            <w:bottom w:val="none" w:sz="0" w:space="0" w:color="auto"/>
            <w:right w:val="none" w:sz="0" w:space="0" w:color="auto"/>
          </w:divBdr>
        </w:div>
        <w:div w:id="34819977">
          <w:marLeft w:val="0"/>
          <w:marRight w:val="0"/>
          <w:marTop w:val="0"/>
          <w:marBottom w:val="0"/>
          <w:divBdr>
            <w:top w:val="none" w:sz="0" w:space="0" w:color="auto"/>
            <w:left w:val="none" w:sz="0" w:space="0" w:color="auto"/>
            <w:bottom w:val="none" w:sz="0" w:space="0" w:color="auto"/>
            <w:right w:val="none" w:sz="0" w:space="0" w:color="auto"/>
          </w:divBdr>
        </w:div>
        <w:div w:id="1746755179">
          <w:marLeft w:val="0"/>
          <w:marRight w:val="0"/>
          <w:marTop w:val="0"/>
          <w:marBottom w:val="0"/>
          <w:divBdr>
            <w:top w:val="none" w:sz="0" w:space="0" w:color="auto"/>
            <w:left w:val="none" w:sz="0" w:space="0" w:color="auto"/>
            <w:bottom w:val="none" w:sz="0" w:space="0" w:color="auto"/>
            <w:right w:val="none" w:sz="0" w:space="0" w:color="auto"/>
          </w:divBdr>
        </w:div>
        <w:div w:id="1513373802">
          <w:marLeft w:val="0"/>
          <w:marRight w:val="0"/>
          <w:marTop w:val="0"/>
          <w:marBottom w:val="0"/>
          <w:divBdr>
            <w:top w:val="none" w:sz="0" w:space="0" w:color="auto"/>
            <w:left w:val="none" w:sz="0" w:space="0" w:color="auto"/>
            <w:bottom w:val="none" w:sz="0" w:space="0" w:color="auto"/>
            <w:right w:val="none" w:sz="0" w:space="0" w:color="auto"/>
          </w:divBdr>
        </w:div>
      </w:divsChild>
    </w:div>
    <w:div w:id="960456066">
      <w:bodyDiv w:val="1"/>
      <w:marLeft w:val="0"/>
      <w:marRight w:val="0"/>
      <w:marTop w:val="0"/>
      <w:marBottom w:val="0"/>
      <w:divBdr>
        <w:top w:val="none" w:sz="0" w:space="0" w:color="auto"/>
        <w:left w:val="none" w:sz="0" w:space="0" w:color="auto"/>
        <w:bottom w:val="none" w:sz="0" w:space="0" w:color="auto"/>
        <w:right w:val="none" w:sz="0" w:space="0" w:color="auto"/>
      </w:divBdr>
      <w:divsChild>
        <w:div w:id="379745699">
          <w:marLeft w:val="0"/>
          <w:marRight w:val="0"/>
          <w:marTop w:val="0"/>
          <w:marBottom w:val="0"/>
          <w:divBdr>
            <w:top w:val="none" w:sz="0" w:space="0" w:color="auto"/>
            <w:left w:val="none" w:sz="0" w:space="0" w:color="auto"/>
            <w:bottom w:val="none" w:sz="0" w:space="0" w:color="auto"/>
            <w:right w:val="none" w:sz="0" w:space="0" w:color="auto"/>
          </w:divBdr>
        </w:div>
        <w:div w:id="466703007">
          <w:marLeft w:val="0"/>
          <w:marRight w:val="0"/>
          <w:marTop w:val="0"/>
          <w:marBottom w:val="0"/>
          <w:divBdr>
            <w:top w:val="none" w:sz="0" w:space="0" w:color="auto"/>
            <w:left w:val="none" w:sz="0" w:space="0" w:color="auto"/>
            <w:bottom w:val="none" w:sz="0" w:space="0" w:color="auto"/>
            <w:right w:val="none" w:sz="0" w:space="0" w:color="auto"/>
          </w:divBdr>
        </w:div>
        <w:div w:id="771240333">
          <w:marLeft w:val="0"/>
          <w:marRight w:val="0"/>
          <w:marTop w:val="0"/>
          <w:marBottom w:val="0"/>
          <w:divBdr>
            <w:top w:val="none" w:sz="0" w:space="0" w:color="auto"/>
            <w:left w:val="none" w:sz="0" w:space="0" w:color="auto"/>
            <w:bottom w:val="none" w:sz="0" w:space="0" w:color="auto"/>
            <w:right w:val="none" w:sz="0" w:space="0" w:color="auto"/>
          </w:divBdr>
        </w:div>
        <w:div w:id="2127843277">
          <w:marLeft w:val="0"/>
          <w:marRight w:val="0"/>
          <w:marTop w:val="0"/>
          <w:marBottom w:val="0"/>
          <w:divBdr>
            <w:top w:val="none" w:sz="0" w:space="0" w:color="auto"/>
            <w:left w:val="none" w:sz="0" w:space="0" w:color="auto"/>
            <w:bottom w:val="none" w:sz="0" w:space="0" w:color="auto"/>
            <w:right w:val="none" w:sz="0" w:space="0" w:color="auto"/>
          </w:divBdr>
        </w:div>
        <w:div w:id="380790369">
          <w:marLeft w:val="0"/>
          <w:marRight w:val="0"/>
          <w:marTop w:val="0"/>
          <w:marBottom w:val="0"/>
          <w:divBdr>
            <w:top w:val="none" w:sz="0" w:space="0" w:color="auto"/>
            <w:left w:val="none" w:sz="0" w:space="0" w:color="auto"/>
            <w:bottom w:val="none" w:sz="0" w:space="0" w:color="auto"/>
            <w:right w:val="none" w:sz="0" w:space="0" w:color="auto"/>
          </w:divBdr>
        </w:div>
        <w:div w:id="1180041701">
          <w:marLeft w:val="0"/>
          <w:marRight w:val="0"/>
          <w:marTop w:val="0"/>
          <w:marBottom w:val="0"/>
          <w:divBdr>
            <w:top w:val="none" w:sz="0" w:space="0" w:color="auto"/>
            <w:left w:val="none" w:sz="0" w:space="0" w:color="auto"/>
            <w:bottom w:val="none" w:sz="0" w:space="0" w:color="auto"/>
            <w:right w:val="none" w:sz="0" w:space="0" w:color="auto"/>
          </w:divBdr>
        </w:div>
      </w:divsChild>
    </w:div>
    <w:div w:id="979384777">
      <w:bodyDiv w:val="1"/>
      <w:marLeft w:val="0"/>
      <w:marRight w:val="0"/>
      <w:marTop w:val="0"/>
      <w:marBottom w:val="0"/>
      <w:divBdr>
        <w:top w:val="none" w:sz="0" w:space="0" w:color="auto"/>
        <w:left w:val="none" w:sz="0" w:space="0" w:color="auto"/>
        <w:bottom w:val="none" w:sz="0" w:space="0" w:color="auto"/>
        <w:right w:val="none" w:sz="0" w:space="0" w:color="auto"/>
      </w:divBdr>
      <w:divsChild>
        <w:div w:id="660542869">
          <w:marLeft w:val="0"/>
          <w:marRight w:val="0"/>
          <w:marTop w:val="0"/>
          <w:marBottom w:val="0"/>
          <w:divBdr>
            <w:top w:val="none" w:sz="0" w:space="0" w:color="auto"/>
            <w:left w:val="none" w:sz="0" w:space="0" w:color="auto"/>
            <w:bottom w:val="none" w:sz="0" w:space="0" w:color="auto"/>
            <w:right w:val="none" w:sz="0" w:space="0" w:color="auto"/>
          </w:divBdr>
        </w:div>
        <w:div w:id="239297725">
          <w:marLeft w:val="0"/>
          <w:marRight w:val="0"/>
          <w:marTop w:val="0"/>
          <w:marBottom w:val="0"/>
          <w:divBdr>
            <w:top w:val="none" w:sz="0" w:space="0" w:color="auto"/>
            <w:left w:val="none" w:sz="0" w:space="0" w:color="auto"/>
            <w:bottom w:val="none" w:sz="0" w:space="0" w:color="auto"/>
            <w:right w:val="none" w:sz="0" w:space="0" w:color="auto"/>
          </w:divBdr>
        </w:div>
        <w:div w:id="1161191977">
          <w:marLeft w:val="0"/>
          <w:marRight w:val="0"/>
          <w:marTop w:val="0"/>
          <w:marBottom w:val="0"/>
          <w:divBdr>
            <w:top w:val="none" w:sz="0" w:space="0" w:color="auto"/>
            <w:left w:val="none" w:sz="0" w:space="0" w:color="auto"/>
            <w:bottom w:val="none" w:sz="0" w:space="0" w:color="auto"/>
            <w:right w:val="none" w:sz="0" w:space="0" w:color="auto"/>
          </w:divBdr>
        </w:div>
        <w:div w:id="1749769622">
          <w:marLeft w:val="0"/>
          <w:marRight w:val="0"/>
          <w:marTop w:val="0"/>
          <w:marBottom w:val="0"/>
          <w:divBdr>
            <w:top w:val="none" w:sz="0" w:space="0" w:color="auto"/>
            <w:left w:val="none" w:sz="0" w:space="0" w:color="auto"/>
            <w:bottom w:val="none" w:sz="0" w:space="0" w:color="auto"/>
            <w:right w:val="none" w:sz="0" w:space="0" w:color="auto"/>
          </w:divBdr>
        </w:div>
        <w:div w:id="2004158906">
          <w:marLeft w:val="0"/>
          <w:marRight w:val="0"/>
          <w:marTop w:val="0"/>
          <w:marBottom w:val="0"/>
          <w:divBdr>
            <w:top w:val="none" w:sz="0" w:space="0" w:color="auto"/>
            <w:left w:val="none" w:sz="0" w:space="0" w:color="auto"/>
            <w:bottom w:val="none" w:sz="0" w:space="0" w:color="auto"/>
            <w:right w:val="none" w:sz="0" w:space="0" w:color="auto"/>
          </w:divBdr>
        </w:div>
        <w:div w:id="679552527">
          <w:marLeft w:val="0"/>
          <w:marRight w:val="0"/>
          <w:marTop w:val="0"/>
          <w:marBottom w:val="0"/>
          <w:divBdr>
            <w:top w:val="none" w:sz="0" w:space="0" w:color="auto"/>
            <w:left w:val="none" w:sz="0" w:space="0" w:color="auto"/>
            <w:bottom w:val="none" w:sz="0" w:space="0" w:color="auto"/>
            <w:right w:val="none" w:sz="0" w:space="0" w:color="auto"/>
          </w:divBdr>
        </w:div>
        <w:div w:id="503856781">
          <w:marLeft w:val="0"/>
          <w:marRight w:val="0"/>
          <w:marTop w:val="0"/>
          <w:marBottom w:val="0"/>
          <w:divBdr>
            <w:top w:val="none" w:sz="0" w:space="0" w:color="auto"/>
            <w:left w:val="none" w:sz="0" w:space="0" w:color="auto"/>
            <w:bottom w:val="none" w:sz="0" w:space="0" w:color="auto"/>
            <w:right w:val="none" w:sz="0" w:space="0" w:color="auto"/>
          </w:divBdr>
        </w:div>
        <w:div w:id="1307278809">
          <w:marLeft w:val="0"/>
          <w:marRight w:val="0"/>
          <w:marTop w:val="0"/>
          <w:marBottom w:val="0"/>
          <w:divBdr>
            <w:top w:val="none" w:sz="0" w:space="0" w:color="auto"/>
            <w:left w:val="none" w:sz="0" w:space="0" w:color="auto"/>
            <w:bottom w:val="none" w:sz="0" w:space="0" w:color="auto"/>
            <w:right w:val="none" w:sz="0" w:space="0" w:color="auto"/>
          </w:divBdr>
        </w:div>
        <w:div w:id="407774898">
          <w:marLeft w:val="0"/>
          <w:marRight w:val="0"/>
          <w:marTop w:val="0"/>
          <w:marBottom w:val="0"/>
          <w:divBdr>
            <w:top w:val="none" w:sz="0" w:space="0" w:color="auto"/>
            <w:left w:val="none" w:sz="0" w:space="0" w:color="auto"/>
            <w:bottom w:val="none" w:sz="0" w:space="0" w:color="auto"/>
            <w:right w:val="none" w:sz="0" w:space="0" w:color="auto"/>
          </w:divBdr>
        </w:div>
        <w:div w:id="232467733">
          <w:marLeft w:val="0"/>
          <w:marRight w:val="0"/>
          <w:marTop w:val="0"/>
          <w:marBottom w:val="0"/>
          <w:divBdr>
            <w:top w:val="none" w:sz="0" w:space="0" w:color="auto"/>
            <w:left w:val="none" w:sz="0" w:space="0" w:color="auto"/>
            <w:bottom w:val="none" w:sz="0" w:space="0" w:color="auto"/>
            <w:right w:val="none" w:sz="0" w:space="0" w:color="auto"/>
          </w:divBdr>
        </w:div>
        <w:div w:id="833036644">
          <w:marLeft w:val="0"/>
          <w:marRight w:val="0"/>
          <w:marTop w:val="0"/>
          <w:marBottom w:val="0"/>
          <w:divBdr>
            <w:top w:val="none" w:sz="0" w:space="0" w:color="auto"/>
            <w:left w:val="none" w:sz="0" w:space="0" w:color="auto"/>
            <w:bottom w:val="none" w:sz="0" w:space="0" w:color="auto"/>
            <w:right w:val="none" w:sz="0" w:space="0" w:color="auto"/>
          </w:divBdr>
        </w:div>
        <w:div w:id="253324872">
          <w:marLeft w:val="0"/>
          <w:marRight w:val="0"/>
          <w:marTop w:val="0"/>
          <w:marBottom w:val="0"/>
          <w:divBdr>
            <w:top w:val="none" w:sz="0" w:space="0" w:color="auto"/>
            <w:left w:val="none" w:sz="0" w:space="0" w:color="auto"/>
            <w:bottom w:val="none" w:sz="0" w:space="0" w:color="auto"/>
            <w:right w:val="none" w:sz="0" w:space="0" w:color="auto"/>
          </w:divBdr>
        </w:div>
        <w:div w:id="1798602086">
          <w:marLeft w:val="0"/>
          <w:marRight w:val="0"/>
          <w:marTop w:val="0"/>
          <w:marBottom w:val="0"/>
          <w:divBdr>
            <w:top w:val="none" w:sz="0" w:space="0" w:color="auto"/>
            <w:left w:val="none" w:sz="0" w:space="0" w:color="auto"/>
            <w:bottom w:val="none" w:sz="0" w:space="0" w:color="auto"/>
            <w:right w:val="none" w:sz="0" w:space="0" w:color="auto"/>
          </w:divBdr>
        </w:div>
        <w:div w:id="1693997945">
          <w:marLeft w:val="0"/>
          <w:marRight w:val="0"/>
          <w:marTop w:val="0"/>
          <w:marBottom w:val="0"/>
          <w:divBdr>
            <w:top w:val="none" w:sz="0" w:space="0" w:color="auto"/>
            <w:left w:val="none" w:sz="0" w:space="0" w:color="auto"/>
            <w:bottom w:val="none" w:sz="0" w:space="0" w:color="auto"/>
            <w:right w:val="none" w:sz="0" w:space="0" w:color="auto"/>
          </w:divBdr>
        </w:div>
        <w:div w:id="1290358436">
          <w:marLeft w:val="0"/>
          <w:marRight w:val="0"/>
          <w:marTop w:val="0"/>
          <w:marBottom w:val="0"/>
          <w:divBdr>
            <w:top w:val="none" w:sz="0" w:space="0" w:color="auto"/>
            <w:left w:val="none" w:sz="0" w:space="0" w:color="auto"/>
            <w:bottom w:val="none" w:sz="0" w:space="0" w:color="auto"/>
            <w:right w:val="none" w:sz="0" w:space="0" w:color="auto"/>
          </w:divBdr>
        </w:div>
        <w:div w:id="406348962">
          <w:marLeft w:val="0"/>
          <w:marRight w:val="0"/>
          <w:marTop w:val="0"/>
          <w:marBottom w:val="0"/>
          <w:divBdr>
            <w:top w:val="none" w:sz="0" w:space="0" w:color="auto"/>
            <w:left w:val="none" w:sz="0" w:space="0" w:color="auto"/>
            <w:bottom w:val="none" w:sz="0" w:space="0" w:color="auto"/>
            <w:right w:val="none" w:sz="0" w:space="0" w:color="auto"/>
          </w:divBdr>
        </w:div>
        <w:div w:id="959652633">
          <w:marLeft w:val="0"/>
          <w:marRight w:val="0"/>
          <w:marTop w:val="0"/>
          <w:marBottom w:val="0"/>
          <w:divBdr>
            <w:top w:val="none" w:sz="0" w:space="0" w:color="auto"/>
            <w:left w:val="none" w:sz="0" w:space="0" w:color="auto"/>
            <w:bottom w:val="none" w:sz="0" w:space="0" w:color="auto"/>
            <w:right w:val="none" w:sz="0" w:space="0" w:color="auto"/>
          </w:divBdr>
        </w:div>
        <w:div w:id="226258638">
          <w:marLeft w:val="0"/>
          <w:marRight w:val="0"/>
          <w:marTop w:val="0"/>
          <w:marBottom w:val="0"/>
          <w:divBdr>
            <w:top w:val="none" w:sz="0" w:space="0" w:color="auto"/>
            <w:left w:val="none" w:sz="0" w:space="0" w:color="auto"/>
            <w:bottom w:val="none" w:sz="0" w:space="0" w:color="auto"/>
            <w:right w:val="none" w:sz="0" w:space="0" w:color="auto"/>
          </w:divBdr>
        </w:div>
        <w:div w:id="2077046819">
          <w:marLeft w:val="0"/>
          <w:marRight w:val="0"/>
          <w:marTop w:val="0"/>
          <w:marBottom w:val="0"/>
          <w:divBdr>
            <w:top w:val="none" w:sz="0" w:space="0" w:color="auto"/>
            <w:left w:val="none" w:sz="0" w:space="0" w:color="auto"/>
            <w:bottom w:val="none" w:sz="0" w:space="0" w:color="auto"/>
            <w:right w:val="none" w:sz="0" w:space="0" w:color="auto"/>
          </w:divBdr>
        </w:div>
        <w:div w:id="539319880">
          <w:marLeft w:val="0"/>
          <w:marRight w:val="0"/>
          <w:marTop w:val="0"/>
          <w:marBottom w:val="0"/>
          <w:divBdr>
            <w:top w:val="none" w:sz="0" w:space="0" w:color="auto"/>
            <w:left w:val="none" w:sz="0" w:space="0" w:color="auto"/>
            <w:bottom w:val="none" w:sz="0" w:space="0" w:color="auto"/>
            <w:right w:val="none" w:sz="0" w:space="0" w:color="auto"/>
          </w:divBdr>
        </w:div>
        <w:div w:id="514541947">
          <w:marLeft w:val="0"/>
          <w:marRight w:val="0"/>
          <w:marTop w:val="0"/>
          <w:marBottom w:val="0"/>
          <w:divBdr>
            <w:top w:val="none" w:sz="0" w:space="0" w:color="auto"/>
            <w:left w:val="none" w:sz="0" w:space="0" w:color="auto"/>
            <w:bottom w:val="none" w:sz="0" w:space="0" w:color="auto"/>
            <w:right w:val="none" w:sz="0" w:space="0" w:color="auto"/>
          </w:divBdr>
        </w:div>
        <w:div w:id="16002580">
          <w:marLeft w:val="0"/>
          <w:marRight w:val="0"/>
          <w:marTop w:val="0"/>
          <w:marBottom w:val="0"/>
          <w:divBdr>
            <w:top w:val="none" w:sz="0" w:space="0" w:color="auto"/>
            <w:left w:val="none" w:sz="0" w:space="0" w:color="auto"/>
            <w:bottom w:val="none" w:sz="0" w:space="0" w:color="auto"/>
            <w:right w:val="none" w:sz="0" w:space="0" w:color="auto"/>
          </w:divBdr>
        </w:div>
        <w:div w:id="1551384659">
          <w:marLeft w:val="0"/>
          <w:marRight w:val="0"/>
          <w:marTop w:val="0"/>
          <w:marBottom w:val="0"/>
          <w:divBdr>
            <w:top w:val="none" w:sz="0" w:space="0" w:color="auto"/>
            <w:left w:val="none" w:sz="0" w:space="0" w:color="auto"/>
            <w:bottom w:val="none" w:sz="0" w:space="0" w:color="auto"/>
            <w:right w:val="none" w:sz="0" w:space="0" w:color="auto"/>
          </w:divBdr>
        </w:div>
      </w:divsChild>
    </w:div>
    <w:div w:id="1038971165">
      <w:bodyDiv w:val="1"/>
      <w:marLeft w:val="0"/>
      <w:marRight w:val="0"/>
      <w:marTop w:val="0"/>
      <w:marBottom w:val="0"/>
      <w:divBdr>
        <w:top w:val="none" w:sz="0" w:space="0" w:color="auto"/>
        <w:left w:val="none" w:sz="0" w:space="0" w:color="auto"/>
        <w:bottom w:val="none" w:sz="0" w:space="0" w:color="auto"/>
        <w:right w:val="none" w:sz="0" w:space="0" w:color="auto"/>
      </w:divBdr>
      <w:divsChild>
        <w:div w:id="618757069">
          <w:marLeft w:val="0"/>
          <w:marRight w:val="0"/>
          <w:marTop w:val="0"/>
          <w:marBottom w:val="0"/>
          <w:divBdr>
            <w:top w:val="none" w:sz="0" w:space="0" w:color="auto"/>
            <w:left w:val="none" w:sz="0" w:space="0" w:color="auto"/>
            <w:bottom w:val="none" w:sz="0" w:space="0" w:color="auto"/>
            <w:right w:val="none" w:sz="0" w:space="0" w:color="auto"/>
          </w:divBdr>
        </w:div>
        <w:div w:id="148637543">
          <w:marLeft w:val="0"/>
          <w:marRight w:val="0"/>
          <w:marTop w:val="0"/>
          <w:marBottom w:val="0"/>
          <w:divBdr>
            <w:top w:val="none" w:sz="0" w:space="0" w:color="auto"/>
            <w:left w:val="none" w:sz="0" w:space="0" w:color="auto"/>
            <w:bottom w:val="none" w:sz="0" w:space="0" w:color="auto"/>
            <w:right w:val="none" w:sz="0" w:space="0" w:color="auto"/>
          </w:divBdr>
        </w:div>
        <w:div w:id="192576778">
          <w:marLeft w:val="0"/>
          <w:marRight w:val="0"/>
          <w:marTop w:val="0"/>
          <w:marBottom w:val="0"/>
          <w:divBdr>
            <w:top w:val="none" w:sz="0" w:space="0" w:color="auto"/>
            <w:left w:val="none" w:sz="0" w:space="0" w:color="auto"/>
            <w:bottom w:val="none" w:sz="0" w:space="0" w:color="auto"/>
            <w:right w:val="none" w:sz="0" w:space="0" w:color="auto"/>
          </w:divBdr>
        </w:div>
        <w:div w:id="630676378">
          <w:marLeft w:val="0"/>
          <w:marRight w:val="0"/>
          <w:marTop w:val="0"/>
          <w:marBottom w:val="0"/>
          <w:divBdr>
            <w:top w:val="none" w:sz="0" w:space="0" w:color="auto"/>
            <w:left w:val="none" w:sz="0" w:space="0" w:color="auto"/>
            <w:bottom w:val="none" w:sz="0" w:space="0" w:color="auto"/>
            <w:right w:val="none" w:sz="0" w:space="0" w:color="auto"/>
          </w:divBdr>
        </w:div>
      </w:divsChild>
    </w:div>
    <w:div w:id="1102068458">
      <w:bodyDiv w:val="1"/>
      <w:marLeft w:val="0"/>
      <w:marRight w:val="0"/>
      <w:marTop w:val="0"/>
      <w:marBottom w:val="0"/>
      <w:divBdr>
        <w:top w:val="none" w:sz="0" w:space="0" w:color="auto"/>
        <w:left w:val="none" w:sz="0" w:space="0" w:color="auto"/>
        <w:bottom w:val="none" w:sz="0" w:space="0" w:color="auto"/>
        <w:right w:val="none" w:sz="0" w:space="0" w:color="auto"/>
      </w:divBdr>
      <w:divsChild>
        <w:div w:id="86004444">
          <w:marLeft w:val="0"/>
          <w:marRight w:val="0"/>
          <w:marTop w:val="0"/>
          <w:marBottom w:val="0"/>
          <w:divBdr>
            <w:top w:val="none" w:sz="0" w:space="0" w:color="auto"/>
            <w:left w:val="none" w:sz="0" w:space="0" w:color="auto"/>
            <w:bottom w:val="none" w:sz="0" w:space="0" w:color="auto"/>
            <w:right w:val="none" w:sz="0" w:space="0" w:color="auto"/>
          </w:divBdr>
        </w:div>
        <w:div w:id="1824423469">
          <w:marLeft w:val="0"/>
          <w:marRight w:val="0"/>
          <w:marTop w:val="0"/>
          <w:marBottom w:val="0"/>
          <w:divBdr>
            <w:top w:val="none" w:sz="0" w:space="0" w:color="auto"/>
            <w:left w:val="none" w:sz="0" w:space="0" w:color="auto"/>
            <w:bottom w:val="none" w:sz="0" w:space="0" w:color="auto"/>
            <w:right w:val="none" w:sz="0" w:space="0" w:color="auto"/>
          </w:divBdr>
        </w:div>
        <w:div w:id="1054817287">
          <w:marLeft w:val="0"/>
          <w:marRight w:val="0"/>
          <w:marTop w:val="0"/>
          <w:marBottom w:val="0"/>
          <w:divBdr>
            <w:top w:val="none" w:sz="0" w:space="0" w:color="auto"/>
            <w:left w:val="none" w:sz="0" w:space="0" w:color="auto"/>
            <w:bottom w:val="none" w:sz="0" w:space="0" w:color="auto"/>
            <w:right w:val="none" w:sz="0" w:space="0" w:color="auto"/>
          </w:divBdr>
        </w:div>
        <w:div w:id="1849756747">
          <w:marLeft w:val="0"/>
          <w:marRight w:val="0"/>
          <w:marTop w:val="0"/>
          <w:marBottom w:val="0"/>
          <w:divBdr>
            <w:top w:val="none" w:sz="0" w:space="0" w:color="auto"/>
            <w:left w:val="none" w:sz="0" w:space="0" w:color="auto"/>
            <w:bottom w:val="none" w:sz="0" w:space="0" w:color="auto"/>
            <w:right w:val="none" w:sz="0" w:space="0" w:color="auto"/>
          </w:divBdr>
        </w:div>
        <w:div w:id="330841395">
          <w:marLeft w:val="0"/>
          <w:marRight w:val="0"/>
          <w:marTop w:val="0"/>
          <w:marBottom w:val="0"/>
          <w:divBdr>
            <w:top w:val="none" w:sz="0" w:space="0" w:color="auto"/>
            <w:left w:val="none" w:sz="0" w:space="0" w:color="auto"/>
            <w:bottom w:val="none" w:sz="0" w:space="0" w:color="auto"/>
            <w:right w:val="none" w:sz="0" w:space="0" w:color="auto"/>
          </w:divBdr>
        </w:div>
        <w:div w:id="1819111317">
          <w:marLeft w:val="0"/>
          <w:marRight w:val="0"/>
          <w:marTop w:val="0"/>
          <w:marBottom w:val="0"/>
          <w:divBdr>
            <w:top w:val="none" w:sz="0" w:space="0" w:color="auto"/>
            <w:left w:val="none" w:sz="0" w:space="0" w:color="auto"/>
            <w:bottom w:val="none" w:sz="0" w:space="0" w:color="auto"/>
            <w:right w:val="none" w:sz="0" w:space="0" w:color="auto"/>
          </w:divBdr>
        </w:div>
        <w:div w:id="1590386058">
          <w:marLeft w:val="0"/>
          <w:marRight w:val="0"/>
          <w:marTop w:val="0"/>
          <w:marBottom w:val="0"/>
          <w:divBdr>
            <w:top w:val="none" w:sz="0" w:space="0" w:color="auto"/>
            <w:left w:val="none" w:sz="0" w:space="0" w:color="auto"/>
            <w:bottom w:val="none" w:sz="0" w:space="0" w:color="auto"/>
            <w:right w:val="none" w:sz="0" w:space="0" w:color="auto"/>
          </w:divBdr>
        </w:div>
        <w:div w:id="629677640">
          <w:marLeft w:val="0"/>
          <w:marRight w:val="0"/>
          <w:marTop w:val="0"/>
          <w:marBottom w:val="0"/>
          <w:divBdr>
            <w:top w:val="none" w:sz="0" w:space="0" w:color="auto"/>
            <w:left w:val="none" w:sz="0" w:space="0" w:color="auto"/>
            <w:bottom w:val="none" w:sz="0" w:space="0" w:color="auto"/>
            <w:right w:val="none" w:sz="0" w:space="0" w:color="auto"/>
          </w:divBdr>
        </w:div>
        <w:div w:id="1059940862">
          <w:marLeft w:val="0"/>
          <w:marRight w:val="0"/>
          <w:marTop w:val="0"/>
          <w:marBottom w:val="0"/>
          <w:divBdr>
            <w:top w:val="none" w:sz="0" w:space="0" w:color="auto"/>
            <w:left w:val="none" w:sz="0" w:space="0" w:color="auto"/>
            <w:bottom w:val="none" w:sz="0" w:space="0" w:color="auto"/>
            <w:right w:val="none" w:sz="0" w:space="0" w:color="auto"/>
          </w:divBdr>
        </w:div>
        <w:div w:id="1670711762">
          <w:marLeft w:val="0"/>
          <w:marRight w:val="0"/>
          <w:marTop w:val="0"/>
          <w:marBottom w:val="0"/>
          <w:divBdr>
            <w:top w:val="none" w:sz="0" w:space="0" w:color="auto"/>
            <w:left w:val="none" w:sz="0" w:space="0" w:color="auto"/>
            <w:bottom w:val="none" w:sz="0" w:space="0" w:color="auto"/>
            <w:right w:val="none" w:sz="0" w:space="0" w:color="auto"/>
          </w:divBdr>
        </w:div>
        <w:div w:id="1145781640">
          <w:marLeft w:val="0"/>
          <w:marRight w:val="0"/>
          <w:marTop w:val="0"/>
          <w:marBottom w:val="0"/>
          <w:divBdr>
            <w:top w:val="none" w:sz="0" w:space="0" w:color="auto"/>
            <w:left w:val="none" w:sz="0" w:space="0" w:color="auto"/>
            <w:bottom w:val="none" w:sz="0" w:space="0" w:color="auto"/>
            <w:right w:val="none" w:sz="0" w:space="0" w:color="auto"/>
          </w:divBdr>
        </w:div>
        <w:div w:id="358624753">
          <w:marLeft w:val="0"/>
          <w:marRight w:val="0"/>
          <w:marTop w:val="0"/>
          <w:marBottom w:val="0"/>
          <w:divBdr>
            <w:top w:val="none" w:sz="0" w:space="0" w:color="auto"/>
            <w:left w:val="none" w:sz="0" w:space="0" w:color="auto"/>
            <w:bottom w:val="none" w:sz="0" w:space="0" w:color="auto"/>
            <w:right w:val="none" w:sz="0" w:space="0" w:color="auto"/>
          </w:divBdr>
        </w:div>
        <w:div w:id="285694678">
          <w:marLeft w:val="0"/>
          <w:marRight w:val="0"/>
          <w:marTop w:val="0"/>
          <w:marBottom w:val="0"/>
          <w:divBdr>
            <w:top w:val="none" w:sz="0" w:space="0" w:color="auto"/>
            <w:left w:val="none" w:sz="0" w:space="0" w:color="auto"/>
            <w:bottom w:val="none" w:sz="0" w:space="0" w:color="auto"/>
            <w:right w:val="none" w:sz="0" w:space="0" w:color="auto"/>
          </w:divBdr>
        </w:div>
        <w:div w:id="1544176617">
          <w:marLeft w:val="0"/>
          <w:marRight w:val="0"/>
          <w:marTop w:val="0"/>
          <w:marBottom w:val="0"/>
          <w:divBdr>
            <w:top w:val="none" w:sz="0" w:space="0" w:color="auto"/>
            <w:left w:val="none" w:sz="0" w:space="0" w:color="auto"/>
            <w:bottom w:val="none" w:sz="0" w:space="0" w:color="auto"/>
            <w:right w:val="none" w:sz="0" w:space="0" w:color="auto"/>
          </w:divBdr>
        </w:div>
        <w:div w:id="1754549589">
          <w:marLeft w:val="0"/>
          <w:marRight w:val="0"/>
          <w:marTop w:val="0"/>
          <w:marBottom w:val="0"/>
          <w:divBdr>
            <w:top w:val="none" w:sz="0" w:space="0" w:color="auto"/>
            <w:left w:val="none" w:sz="0" w:space="0" w:color="auto"/>
            <w:bottom w:val="none" w:sz="0" w:space="0" w:color="auto"/>
            <w:right w:val="none" w:sz="0" w:space="0" w:color="auto"/>
          </w:divBdr>
        </w:div>
        <w:div w:id="1220944681">
          <w:marLeft w:val="0"/>
          <w:marRight w:val="0"/>
          <w:marTop w:val="0"/>
          <w:marBottom w:val="0"/>
          <w:divBdr>
            <w:top w:val="none" w:sz="0" w:space="0" w:color="auto"/>
            <w:left w:val="none" w:sz="0" w:space="0" w:color="auto"/>
            <w:bottom w:val="none" w:sz="0" w:space="0" w:color="auto"/>
            <w:right w:val="none" w:sz="0" w:space="0" w:color="auto"/>
          </w:divBdr>
        </w:div>
        <w:div w:id="20862933">
          <w:marLeft w:val="0"/>
          <w:marRight w:val="0"/>
          <w:marTop w:val="0"/>
          <w:marBottom w:val="0"/>
          <w:divBdr>
            <w:top w:val="none" w:sz="0" w:space="0" w:color="auto"/>
            <w:left w:val="none" w:sz="0" w:space="0" w:color="auto"/>
            <w:bottom w:val="none" w:sz="0" w:space="0" w:color="auto"/>
            <w:right w:val="none" w:sz="0" w:space="0" w:color="auto"/>
          </w:divBdr>
        </w:div>
        <w:div w:id="437145470">
          <w:marLeft w:val="0"/>
          <w:marRight w:val="0"/>
          <w:marTop w:val="0"/>
          <w:marBottom w:val="0"/>
          <w:divBdr>
            <w:top w:val="none" w:sz="0" w:space="0" w:color="auto"/>
            <w:left w:val="none" w:sz="0" w:space="0" w:color="auto"/>
            <w:bottom w:val="none" w:sz="0" w:space="0" w:color="auto"/>
            <w:right w:val="none" w:sz="0" w:space="0" w:color="auto"/>
          </w:divBdr>
        </w:div>
        <w:div w:id="867450859">
          <w:marLeft w:val="0"/>
          <w:marRight w:val="0"/>
          <w:marTop w:val="0"/>
          <w:marBottom w:val="0"/>
          <w:divBdr>
            <w:top w:val="none" w:sz="0" w:space="0" w:color="auto"/>
            <w:left w:val="none" w:sz="0" w:space="0" w:color="auto"/>
            <w:bottom w:val="none" w:sz="0" w:space="0" w:color="auto"/>
            <w:right w:val="none" w:sz="0" w:space="0" w:color="auto"/>
          </w:divBdr>
        </w:div>
        <w:div w:id="772942071">
          <w:marLeft w:val="0"/>
          <w:marRight w:val="0"/>
          <w:marTop w:val="0"/>
          <w:marBottom w:val="0"/>
          <w:divBdr>
            <w:top w:val="none" w:sz="0" w:space="0" w:color="auto"/>
            <w:left w:val="none" w:sz="0" w:space="0" w:color="auto"/>
            <w:bottom w:val="none" w:sz="0" w:space="0" w:color="auto"/>
            <w:right w:val="none" w:sz="0" w:space="0" w:color="auto"/>
          </w:divBdr>
        </w:div>
        <w:div w:id="492647423">
          <w:marLeft w:val="0"/>
          <w:marRight w:val="0"/>
          <w:marTop w:val="0"/>
          <w:marBottom w:val="0"/>
          <w:divBdr>
            <w:top w:val="none" w:sz="0" w:space="0" w:color="auto"/>
            <w:left w:val="none" w:sz="0" w:space="0" w:color="auto"/>
            <w:bottom w:val="none" w:sz="0" w:space="0" w:color="auto"/>
            <w:right w:val="none" w:sz="0" w:space="0" w:color="auto"/>
          </w:divBdr>
        </w:div>
        <w:div w:id="1353217043">
          <w:marLeft w:val="0"/>
          <w:marRight w:val="0"/>
          <w:marTop w:val="0"/>
          <w:marBottom w:val="0"/>
          <w:divBdr>
            <w:top w:val="none" w:sz="0" w:space="0" w:color="auto"/>
            <w:left w:val="none" w:sz="0" w:space="0" w:color="auto"/>
            <w:bottom w:val="none" w:sz="0" w:space="0" w:color="auto"/>
            <w:right w:val="none" w:sz="0" w:space="0" w:color="auto"/>
          </w:divBdr>
        </w:div>
        <w:div w:id="401757940">
          <w:marLeft w:val="0"/>
          <w:marRight w:val="0"/>
          <w:marTop w:val="0"/>
          <w:marBottom w:val="0"/>
          <w:divBdr>
            <w:top w:val="none" w:sz="0" w:space="0" w:color="auto"/>
            <w:left w:val="none" w:sz="0" w:space="0" w:color="auto"/>
            <w:bottom w:val="none" w:sz="0" w:space="0" w:color="auto"/>
            <w:right w:val="none" w:sz="0" w:space="0" w:color="auto"/>
          </w:divBdr>
        </w:div>
        <w:div w:id="2101946656">
          <w:marLeft w:val="0"/>
          <w:marRight w:val="0"/>
          <w:marTop w:val="0"/>
          <w:marBottom w:val="0"/>
          <w:divBdr>
            <w:top w:val="none" w:sz="0" w:space="0" w:color="auto"/>
            <w:left w:val="none" w:sz="0" w:space="0" w:color="auto"/>
            <w:bottom w:val="none" w:sz="0" w:space="0" w:color="auto"/>
            <w:right w:val="none" w:sz="0" w:space="0" w:color="auto"/>
          </w:divBdr>
        </w:div>
        <w:div w:id="967705879">
          <w:marLeft w:val="0"/>
          <w:marRight w:val="0"/>
          <w:marTop w:val="0"/>
          <w:marBottom w:val="0"/>
          <w:divBdr>
            <w:top w:val="none" w:sz="0" w:space="0" w:color="auto"/>
            <w:left w:val="none" w:sz="0" w:space="0" w:color="auto"/>
            <w:bottom w:val="none" w:sz="0" w:space="0" w:color="auto"/>
            <w:right w:val="none" w:sz="0" w:space="0" w:color="auto"/>
          </w:divBdr>
        </w:div>
      </w:divsChild>
    </w:div>
    <w:div w:id="1230993927">
      <w:bodyDiv w:val="1"/>
      <w:marLeft w:val="0"/>
      <w:marRight w:val="0"/>
      <w:marTop w:val="0"/>
      <w:marBottom w:val="0"/>
      <w:divBdr>
        <w:top w:val="none" w:sz="0" w:space="0" w:color="auto"/>
        <w:left w:val="none" w:sz="0" w:space="0" w:color="auto"/>
        <w:bottom w:val="none" w:sz="0" w:space="0" w:color="auto"/>
        <w:right w:val="none" w:sz="0" w:space="0" w:color="auto"/>
      </w:divBdr>
    </w:div>
    <w:div w:id="1280717581">
      <w:bodyDiv w:val="1"/>
      <w:marLeft w:val="0"/>
      <w:marRight w:val="0"/>
      <w:marTop w:val="0"/>
      <w:marBottom w:val="0"/>
      <w:divBdr>
        <w:top w:val="none" w:sz="0" w:space="0" w:color="auto"/>
        <w:left w:val="none" w:sz="0" w:space="0" w:color="auto"/>
        <w:bottom w:val="none" w:sz="0" w:space="0" w:color="auto"/>
        <w:right w:val="none" w:sz="0" w:space="0" w:color="auto"/>
      </w:divBdr>
      <w:divsChild>
        <w:div w:id="1310020639">
          <w:marLeft w:val="0"/>
          <w:marRight w:val="0"/>
          <w:marTop w:val="0"/>
          <w:marBottom w:val="0"/>
          <w:divBdr>
            <w:top w:val="none" w:sz="0" w:space="0" w:color="auto"/>
            <w:left w:val="none" w:sz="0" w:space="0" w:color="auto"/>
            <w:bottom w:val="none" w:sz="0" w:space="0" w:color="auto"/>
            <w:right w:val="none" w:sz="0" w:space="0" w:color="auto"/>
          </w:divBdr>
        </w:div>
        <w:div w:id="1086878715">
          <w:marLeft w:val="0"/>
          <w:marRight w:val="0"/>
          <w:marTop w:val="0"/>
          <w:marBottom w:val="0"/>
          <w:divBdr>
            <w:top w:val="none" w:sz="0" w:space="0" w:color="auto"/>
            <w:left w:val="none" w:sz="0" w:space="0" w:color="auto"/>
            <w:bottom w:val="none" w:sz="0" w:space="0" w:color="auto"/>
            <w:right w:val="none" w:sz="0" w:space="0" w:color="auto"/>
          </w:divBdr>
        </w:div>
        <w:div w:id="203105246">
          <w:marLeft w:val="0"/>
          <w:marRight w:val="0"/>
          <w:marTop w:val="0"/>
          <w:marBottom w:val="0"/>
          <w:divBdr>
            <w:top w:val="none" w:sz="0" w:space="0" w:color="auto"/>
            <w:left w:val="none" w:sz="0" w:space="0" w:color="auto"/>
            <w:bottom w:val="none" w:sz="0" w:space="0" w:color="auto"/>
            <w:right w:val="none" w:sz="0" w:space="0" w:color="auto"/>
          </w:divBdr>
        </w:div>
        <w:div w:id="122693802">
          <w:marLeft w:val="0"/>
          <w:marRight w:val="0"/>
          <w:marTop w:val="0"/>
          <w:marBottom w:val="0"/>
          <w:divBdr>
            <w:top w:val="none" w:sz="0" w:space="0" w:color="auto"/>
            <w:left w:val="none" w:sz="0" w:space="0" w:color="auto"/>
            <w:bottom w:val="none" w:sz="0" w:space="0" w:color="auto"/>
            <w:right w:val="none" w:sz="0" w:space="0" w:color="auto"/>
          </w:divBdr>
        </w:div>
        <w:div w:id="601497606">
          <w:marLeft w:val="0"/>
          <w:marRight w:val="0"/>
          <w:marTop w:val="0"/>
          <w:marBottom w:val="0"/>
          <w:divBdr>
            <w:top w:val="none" w:sz="0" w:space="0" w:color="auto"/>
            <w:left w:val="none" w:sz="0" w:space="0" w:color="auto"/>
            <w:bottom w:val="none" w:sz="0" w:space="0" w:color="auto"/>
            <w:right w:val="none" w:sz="0" w:space="0" w:color="auto"/>
          </w:divBdr>
        </w:div>
        <w:div w:id="527648306">
          <w:marLeft w:val="0"/>
          <w:marRight w:val="0"/>
          <w:marTop w:val="0"/>
          <w:marBottom w:val="0"/>
          <w:divBdr>
            <w:top w:val="none" w:sz="0" w:space="0" w:color="auto"/>
            <w:left w:val="none" w:sz="0" w:space="0" w:color="auto"/>
            <w:bottom w:val="none" w:sz="0" w:space="0" w:color="auto"/>
            <w:right w:val="none" w:sz="0" w:space="0" w:color="auto"/>
          </w:divBdr>
        </w:div>
        <w:div w:id="311258254">
          <w:marLeft w:val="0"/>
          <w:marRight w:val="0"/>
          <w:marTop w:val="0"/>
          <w:marBottom w:val="0"/>
          <w:divBdr>
            <w:top w:val="none" w:sz="0" w:space="0" w:color="auto"/>
            <w:left w:val="none" w:sz="0" w:space="0" w:color="auto"/>
            <w:bottom w:val="none" w:sz="0" w:space="0" w:color="auto"/>
            <w:right w:val="none" w:sz="0" w:space="0" w:color="auto"/>
          </w:divBdr>
        </w:div>
        <w:div w:id="788858295">
          <w:marLeft w:val="0"/>
          <w:marRight w:val="0"/>
          <w:marTop w:val="0"/>
          <w:marBottom w:val="0"/>
          <w:divBdr>
            <w:top w:val="none" w:sz="0" w:space="0" w:color="auto"/>
            <w:left w:val="none" w:sz="0" w:space="0" w:color="auto"/>
            <w:bottom w:val="none" w:sz="0" w:space="0" w:color="auto"/>
            <w:right w:val="none" w:sz="0" w:space="0" w:color="auto"/>
          </w:divBdr>
        </w:div>
        <w:div w:id="1383090186">
          <w:marLeft w:val="0"/>
          <w:marRight w:val="0"/>
          <w:marTop w:val="0"/>
          <w:marBottom w:val="0"/>
          <w:divBdr>
            <w:top w:val="none" w:sz="0" w:space="0" w:color="auto"/>
            <w:left w:val="none" w:sz="0" w:space="0" w:color="auto"/>
            <w:bottom w:val="none" w:sz="0" w:space="0" w:color="auto"/>
            <w:right w:val="none" w:sz="0" w:space="0" w:color="auto"/>
          </w:divBdr>
        </w:div>
        <w:div w:id="866022020">
          <w:marLeft w:val="0"/>
          <w:marRight w:val="0"/>
          <w:marTop w:val="0"/>
          <w:marBottom w:val="0"/>
          <w:divBdr>
            <w:top w:val="none" w:sz="0" w:space="0" w:color="auto"/>
            <w:left w:val="none" w:sz="0" w:space="0" w:color="auto"/>
            <w:bottom w:val="none" w:sz="0" w:space="0" w:color="auto"/>
            <w:right w:val="none" w:sz="0" w:space="0" w:color="auto"/>
          </w:divBdr>
        </w:div>
        <w:div w:id="1661344078">
          <w:marLeft w:val="0"/>
          <w:marRight w:val="0"/>
          <w:marTop w:val="0"/>
          <w:marBottom w:val="0"/>
          <w:divBdr>
            <w:top w:val="none" w:sz="0" w:space="0" w:color="auto"/>
            <w:left w:val="none" w:sz="0" w:space="0" w:color="auto"/>
            <w:bottom w:val="none" w:sz="0" w:space="0" w:color="auto"/>
            <w:right w:val="none" w:sz="0" w:space="0" w:color="auto"/>
          </w:divBdr>
        </w:div>
        <w:div w:id="1497914851">
          <w:marLeft w:val="0"/>
          <w:marRight w:val="0"/>
          <w:marTop w:val="0"/>
          <w:marBottom w:val="0"/>
          <w:divBdr>
            <w:top w:val="none" w:sz="0" w:space="0" w:color="auto"/>
            <w:left w:val="none" w:sz="0" w:space="0" w:color="auto"/>
            <w:bottom w:val="none" w:sz="0" w:space="0" w:color="auto"/>
            <w:right w:val="none" w:sz="0" w:space="0" w:color="auto"/>
          </w:divBdr>
        </w:div>
        <w:div w:id="1893736290">
          <w:marLeft w:val="0"/>
          <w:marRight w:val="0"/>
          <w:marTop w:val="0"/>
          <w:marBottom w:val="0"/>
          <w:divBdr>
            <w:top w:val="none" w:sz="0" w:space="0" w:color="auto"/>
            <w:left w:val="none" w:sz="0" w:space="0" w:color="auto"/>
            <w:bottom w:val="none" w:sz="0" w:space="0" w:color="auto"/>
            <w:right w:val="none" w:sz="0" w:space="0" w:color="auto"/>
          </w:divBdr>
        </w:div>
        <w:div w:id="1955280963">
          <w:marLeft w:val="0"/>
          <w:marRight w:val="0"/>
          <w:marTop w:val="0"/>
          <w:marBottom w:val="0"/>
          <w:divBdr>
            <w:top w:val="none" w:sz="0" w:space="0" w:color="auto"/>
            <w:left w:val="none" w:sz="0" w:space="0" w:color="auto"/>
            <w:bottom w:val="none" w:sz="0" w:space="0" w:color="auto"/>
            <w:right w:val="none" w:sz="0" w:space="0" w:color="auto"/>
          </w:divBdr>
        </w:div>
        <w:div w:id="1884170575">
          <w:marLeft w:val="0"/>
          <w:marRight w:val="0"/>
          <w:marTop w:val="0"/>
          <w:marBottom w:val="0"/>
          <w:divBdr>
            <w:top w:val="none" w:sz="0" w:space="0" w:color="auto"/>
            <w:left w:val="none" w:sz="0" w:space="0" w:color="auto"/>
            <w:bottom w:val="none" w:sz="0" w:space="0" w:color="auto"/>
            <w:right w:val="none" w:sz="0" w:space="0" w:color="auto"/>
          </w:divBdr>
        </w:div>
        <w:div w:id="1539708833">
          <w:marLeft w:val="0"/>
          <w:marRight w:val="0"/>
          <w:marTop w:val="0"/>
          <w:marBottom w:val="0"/>
          <w:divBdr>
            <w:top w:val="none" w:sz="0" w:space="0" w:color="auto"/>
            <w:left w:val="none" w:sz="0" w:space="0" w:color="auto"/>
            <w:bottom w:val="none" w:sz="0" w:space="0" w:color="auto"/>
            <w:right w:val="none" w:sz="0" w:space="0" w:color="auto"/>
          </w:divBdr>
        </w:div>
        <w:div w:id="396981255">
          <w:marLeft w:val="0"/>
          <w:marRight w:val="0"/>
          <w:marTop w:val="0"/>
          <w:marBottom w:val="0"/>
          <w:divBdr>
            <w:top w:val="none" w:sz="0" w:space="0" w:color="auto"/>
            <w:left w:val="none" w:sz="0" w:space="0" w:color="auto"/>
            <w:bottom w:val="none" w:sz="0" w:space="0" w:color="auto"/>
            <w:right w:val="none" w:sz="0" w:space="0" w:color="auto"/>
          </w:divBdr>
        </w:div>
        <w:div w:id="1323848354">
          <w:marLeft w:val="0"/>
          <w:marRight w:val="0"/>
          <w:marTop w:val="0"/>
          <w:marBottom w:val="0"/>
          <w:divBdr>
            <w:top w:val="none" w:sz="0" w:space="0" w:color="auto"/>
            <w:left w:val="none" w:sz="0" w:space="0" w:color="auto"/>
            <w:bottom w:val="none" w:sz="0" w:space="0" w:color="auto"/>
            <w:right w:val="none" w:sz="0" w:space="0" w:color="auto"/>
          </w:divBdr>
        </w:div>
        <w:div w:id="833642847">
          <w:marLeft w:val="0"/>
          <w:marRight w:val="0"/>
          <w:marTop w:val="0"/>
          <w:marBottom w:val="0"/>
          <w:divBdr>
            <w:top w:val="none" w:sz="0" w:space="0" w:color="auto"/>
            <w:left w:val="none" w:sz="0" w:space="0" w:color="auto"/>
            <w:bottom w:val="none" w:sz="0" w:space="0" w:color="auto"/>
            <w:right w:val="none" w:sz="0" w:space="0" w:color="auto"/>
          </w:divBdr>
        </w:div>
        <w:div w:id="278537794">
          <w:marLeft w:val="0"/>
          <w:marRight w:val="0"/>
          <w:marTop w:val="0"/>
          <w:marBottom w:val="0"/>
          <w:divBdr>
            <w:top w:val="none" w:sz="0" w:space="0" w:color="auto"/>
            <w:left w:val="none" w:sz="0" w:space="0" w:color="auto"/>
            <w:bottom w:val="none" w:sz="0" w:space="0" w:color="auto"/>
            <w:right w:val="none" w:sz="0" w:space="0" w:color="auto"/>
          </w:divBdr>
        </w:div>
        <w:div w:id="893739329">
          <w:marLeft w:val="0"/>
          <w:marRight w:val="0"/>
          <w:marTop w:val="0"/>
          <w:marBottom w:val="0"/>
          <w:divBdr>
            <w:top w:val="none" w:sz="0" w:space="0" w:color="auto"/>
            <w:left w:val="none" w:sz="0" w:space="0" w:color="auto"/>
            <w:bottom w:val="none" w:sz="0" w:space="0" w:color="auto"/>
            <w:right w:val="none" w:sz="0" w:space="0" w:color="auto"/>
          </w:divBdr>
        </w:div>
        <w:div w:id="470024441">
          <w:marLeft w:val="0"/>
          <w:marRight w:val="0"/>
          <w:marTop w:val="0"/>
          <w:marBottom w:val="0"/>
          <w:divBdr>
            <w:top w:val="none" w:sz="0" w:space="0" w:color="auto"/>
            <w:left w:val="none" w:sz="0" w:space="0" w:color="auto"/>
            <w:bottom w:val="none" w:sz="0" w:space="0" w:color="auto"/>
            <w:right w:val="none" w:sz="0" w:space="0" w:color="auto"/>
          </w:divBdr>
        </w:div>
        <w:div w:id="1519656293">
          <w:marLeft w:val="0"/>
          <w:marRight w:val="0"/>
          <w:marTop w:val="0"/>
          <w:marBottom w:val="0"/>
          <w:divBdr>
            <w:top w:val="none" w:sz="0" w:space="0" w:color="auto"/>
            <w:left w:val="none" w:sz="0" w:space="0" w:color="auto"/>
            <w:bottom w:val="none" w:sz="0" w:space="0" w:color="auto"/>
            <w:right w:val="none" w:sz="0" w:space="0" w:color="auto"/>
          </w:divBdr>
        </w:div>
      </w:divsChild>
    </w:div>
    <w:div w:id="1474131812">
      <w:bodyDiv w:val="1"/>
      <w:marLeft w:val="0"/>
      <w:marRight w:val="0"/>
      <w:marTop w:val="0"/>
      <w:marBottom w:val="0"/>
      <w:divBdr>
        <w:top w:val="none" w:sz="0" w:space="0" w:color="auto"/>
        <w:left w:val="none" w:sz="0" w:space="0" w:color="auto"/>
        <w:bottom w:val="none" w:sz="0" w:space="0" w:color="auto"/>
        <w:right w:val="none" w:sz="0" w:space="0" w:color="auto"/>
      </w:divBdr>
      <w:divsChild>
        <w:div w:id="1336571940">
          <w:marLeft w:val="0"/>
          <w:marRight w:val="0"/>
          <w:marTop w:val="0"/>
          <w:marBottom w:val="0"/>
          <w:divBdr>
            <w:top w:val="none" w:sz="0" w:space="0" w:color="auto"/>
            <w:left w:val="none" w:sz="0" w:space="0" w:color="auto"/>
            <w:bottom w:val="none" w:sz="0" w:space="0" w:color="auto"/>
            <w:right w:val="none" w:sz="0" w:space="0" w:color="auto"/>
          </w:divBdr>
        </w:div>
        <w:div w:id="417554359">
          <w:marLeft w:val="0"/>
          <w:marRight w:val="0"/>
          <w:marTop w:val="0"/>
          <w:marBottom w:val="0"/>
          <w:divBdr>
            <w:top w:val="none" w:sz="0" w:space="0" w:color="auto"/>
            <w:left w:val="none" w:sz="0" w:space="0" w:color="auto"/>
            <w:bottom w:val="none" w:sz="0" w:space="0" w:color="auto"/>
            <w:right w:val="none" w:sz="0" w:space="0" w:color="auto"/>
          </w:divBdr>
        </w:div>
        <w:div w:id="113065722">
          <w:marLeft w:val="0"/>
          <w:marRight w:val="0"/>
          <w:marTop w:val="0"/>
          <w:marBottom w:val="0"/>
          <w:divBdr>
            <w:top w:val="none" w:sz="0" w:space="0" w:color="auto"/>
            <w:left w:val="none" w:sz="0" w:space="0" w:color="auto"/>
            <w:bottom w:val="none" w:sz="0" w:space="0" w:color="auto"/>
            <w:right w:val="none" w:sz="0" w:space="0" w:color="auto"/>
          </w:divBdr>
        </w:div>
        <w:div w:id="138351069">
          <w:marLeft w:val="0"/>
          <w:marRight w:val="0"/>
          <w:marTop w:val="0"/>
          <w:marBottom w:val="0"/>
          <w:divBdr>
            <w:top w:val="none" w:sz="0" w:space="0" w:color="auto"/>
            <w:left w:val="none" w:sz="0" w:space="0" w:color="auto"/>
            <w:bottom w:val="none" w:sz="0" w:space="0" w:color="auto"/>
            <w:right w:val="none" w:sz="0" w:space="0" w:color="auto"/>
          </w:divBdr>
        </w:div>
      </w:divsChild>
    </w:div>
    <w:div w:id="1544713030">
      <w:bodyDiv w:val="1"/>
      <w:marLeft w:val="0"/>
      <w:marRight w:val="0"/>
      <w:marTop w:val="0"/>
      <w:marBottom w:val="0"/>
      <w:divBdr>
        <w:top w:val="none" w:sz="0" w:space="0" w:color="auto"/>
        <w:left w:val="none" w:sz="0" w:space="0" w:color="auto"/>
        <w:bottom w:val="none" w:sz="0" w:space="0" w:color="auto"/>
        <w:right w:val="none" w:sz="0" w:space="0" w:color="auto"/>
      </w:divBdr>
      <w:divsChild>
        <w:div w:id="1484352362">
          <w:marLeft w:val="0"/>
          <w:marRight w:val="0"/>
          <w:marTop w:val="0"/>
          <w:marBottom w:val="0"/>
          <w:divBdr>
            <w:top w:val="none" w:sz="0" w:space="0" w:color="auto"/>
            <w:left w:val="none" w:sz="0" w:space="0" w:color="auto"/>
            <w:bottom w:val="none" w:sz="0" w:space="0" w:color="auto"/>
            <w:right w:val="none" w:sz="0" w:space="0" w:color="auto"/>
          </w:divBdr>
        </w:div>
        <w:div w:id="2020543703">
          <w:marLeft w:val="0"/>
          <w:marRight w:val="0"/>
          <w:marTop w:val="0"/>
          <w:marBottom w:val="0"/>
          <w:divBdr>
            <w:top w:val="none" w:sz="0" w:space="0" w:color="auto"/>
            <w:left w:val="none" w:sz="0" w:space="0" w:color="auto"/>
            <w:bottom w:val="none" w:sz="0" w:space="0" w:color="auto"/>
            <w:right w:val="none" w:sz="0" w:space="0" w:color="auto"/>
          </w:divBdr>
        </w:div>
        <w:div w:id="655886273">
          <w:marLeft w:val="0"/>
          <w:marRight w:val="0"/>
          <w:marTop w:val="0"/>
          <w:marBottom w:val="0"/>
          <w:divBdr>
            <w:top w:val="none" w:sz="0" w:space="0" w:color="auto"/>
            <w:left w:val="none" w:sz="0" w:space="0" w:color="auto"/>
            <w:bottom w:val="none" w:sz="0" w:space="0" w:color="auto"/>
            <w:right w:val="none" w:sz="0" w:space="0" w:color="auto"/>
          </w:divBdr>
        </w:div>
        <w:div w:id="1952320580">
          <w:marLeft w:val="0"/>
          <w:marRight w:val="0"/>
          <w:marTop w:val="0"/>
          <w:marBottom w:val="0"/>
          <w:divBdr>
            <w:top w:val="none" w:sz="0" w:space="0" w:color="auto"/>
            <w:left w:val="none" w:sz="0" w:space="0" w:color="auto"/>
            <w:bottom w:val="none" w:sz="0" w:space="0" w:color="auto"/>
            <w:right w:val="none" w:sz="0" w:space="0" w:color="auto"/>
          </w:divBdr>
        </w:div>
        <w:div w:id="523833272">
          <w:marLeft w:val="0"/>
          <w:marRight w:val="0"/>
          <w:marTop w:val="0"/>
          <w:marBottom w:val="0"/>
          <w:divBdr>
            <w:top w:val="none" w:sz="0" w:space="0" w:color="auto"/>
            <w:left w:val="none" w:sz="0" w:space="0" w:color="auto"/>
            <w:bottom w:val="none" w:sz="0" w:space="0" w:color="auto"/>
            <w:right w:val="none" w:sz="0" w:space="0" w:color="auto"/>
          </w:divBdr>
        </w:div>
        <w:div w:id="509221753">
          <w:marLeft w:val="0"/>
          <w:marRight w:val="0"/>
          <w:marTop w:val="0"/>
          <w:marBottom w:val="0"/>
          <w:divBdr>
            <w:top w:val="none" w:sz="0" w:space="0" w:color="auto"/>
            <w:left w:val="none" w:sz="0" w:space="0" w:color="auto"/>
            <w:bottom w:val="none" w:sz="0" w:space="0" w:color="auto"/>
            <w:right w:val="none" w:sz="0" w:space="0" w:color="auto"/>
          </w:divBdr>
        </w:div>
        <w:div w:id="296954549">
          <w:marLeft w:val="0"/>
          <w:marRight w:val="0"/>
          <w:marTop w:val="0"/>
          <w:marBottom w:val="0"/>
          <w:divBdr>
            <w:top w:val="none" w:sz="0" w:space="0" w:color="auto"/>
            <w:left w:val="none" w:sz="0" w:space="0" w:color="auto"/>
            <w:bottom w:val="none" w:sz="0" w:space="0" w:color="auto"/>
            <w:right w:val="none" w:sz="0" w:space="0" w:color="auto"/>
          </w:divBdr>
        </w:div>
        <w:div w:id="32966459">
          <w:marLeft w:val="0"/>
          <w:marRight w:val="0"/>
          <w:marTop w:val="0"/>
          <w:marBottom w:val="0"/>
          <w:divBdr>
            <w:top w:val="none" w:sz="0" w:space="0" w:color="auto"/>
            <w:left w:val="none" w:sz="0" w:space="0" w:color="auto"/>
            <w:bottom w:val="none" w:sz="0" w:space="0" w:color="auto"/>
            <w:right w:val="none" w:sz="0" w:space="0" w:color="auto"/>
          </w:divBdr>
        </w:div>
        <w:div w:id="1981614165">
          <w:marLeft w:val="0"/>
          <w:marRight w:val="0"/>
          <w:marTop w:val="0"/>
          <w:marBottom w:val="0"/>
          <w:divBdr>
            <w:top w:val="none" w:sz="0" w:space="0" w:color="auto"/>
            <w:left w:val="none" w:sz="0" w:space="0" w:color="auto"/>
            <w:bottom w:val="none" w:sz="0" w:space="0" w:color="auto"/>
            <w:right w:val="none" w:sz="0" w:space="0" w:color="auto"/>
          </w:divBdr>
        </w:div>
        <w:div w:id="874849718">
          <w:marLeft w:val="0"/>
          <w:marRight w:val="0"/>
          <w:marTop w:val="0"/>
          <w:marBottom w:val="0"/>
          <w:divBdr>
            <w:top w:val="none" w:sz="0" w:space="0" w:color="auto"/>
            <w:left w:val="none" w:sz="0" w:space="0" w:color="auto"/>
            <w:bottom w:val="none" w:sz="0" w:space="0" w:color="auto"/>
            <w:right w:val="none" w:sz="0" w:space="0" w:color="auto"/>
          </w:divBdr>
        </w:div>
        <w:div w:id="1034965252">
          <w:marLeft w:val="0"/>
          <w:marRight w:val="0"/>
          <w:marTop w:val="0"/>
          <w:marBottom w:val="0"/>
          <w:divBdr>
            <w:top w:val="none" w:sz="0" w:space="0" w:color="auto"/>
            <w:left w:val="none" w:sz="0" w:space="0" w:color="auto"/>
            <w:bottom w:val="none" w:sz="0" w:space="0" w:color="auto"/>
            <w:right w:val="none" w:sz="0" w:space="0" w:color="auto"/>
          </w:divBdr>
        </w:div>
        <w:div w:id="871235766">
          <w:marLeft w:val="0"/>
          <w:marRight w:val="0"/>
          <w:marTop w:val="0"/>
          <w:marBottom w:val="0"/>
          <w:divBdr>
            <w:top w:val="none" w:sz="0" w:space="0" w:color="auto"/>
            <w:left w:val="none" w:sz="0" w:space="0" w:color="auto"/>
            <w:bottom w:val="none" w:sz="0" w:space="0" w:color="auto"/>
            <w:right w:val="none" w:sz="0" w:space="0" w:color="auto"/>
          </w:divBdr>
        </w:div>
        <w:div w:id="1626616550">
          <w:marLeft w:val="0"/>
          <w:marRight w:val="0"/>
          <w:marTop w:val="0"/>
          <w:marBottom w:val="0"/>
          <w:divBdr>
            <w:top w:val="none" w:sz="0" w:space="0" w:color="auto"/>
            <w:left w:val="none" w:sz="0" w:space="0" w:color="auto"/>
            <w:bottom w:val="none" w:sz="0" w:space="0" w:color="auto"/>
            <w:right w:val="none" w:sz="0" w:space="0" w:color="auto"/>
          </w:divBdr>
        </w:div>
        <w:div w:id="874346542">
          <w:marLeft w:val="0"/>
          <w:marRight w:val="0"/>
          <w:marTop w:val="0"/>
          <w:marBottom w:val="0"/>
          <w:divBdr>
            <w:top w:val="none" w:sz="0" w:space="0" w:color="auto"/>
            <w:left w:val="none" w:sz="0" w:space="0" w:color="auto"/>
            <w:bottom w:val="none" w:sz="0" w:space="0" w:color="auto"/>
            <w:right w:val="none" w:sz="0" w:space="0" w:color="auto"/>
          </w:divBdr>
        </w:div>
        <w:div w:id="453521550">
          <w:marLeft w:val="0"/>
          <w:marRight w:val="0"/>
          <w:marTop w:val="0"/>
          <w:marBottom w:val="0"/>
          <w:divBdr>
            <w:top w:val="none" w:sz="0" w:space="0" w:color="auto"/>
            <w:left w:val="none" w:sz="0" w:space="0" w:color="auto"/>
            <w:bottom w:val="none" w:sz="0" w:space="0" w:color="auto"/>
            <w:right w:val="none" w:sz="0" w:space="0" w:color="auto"/>
          </w:divBdr>
        </w:div>
        <w:div w:id="1031222766">
          <w:marLeft w:val="0"/>
          <w:marRight w:val="0"/>
          <w:marTop w:val="0"/>
          <w:marBottom w:val="0"/>
          <w:divBdr>
            <w:top w:val="none" w:sz="0" w:space="0" w:color="auto"/>
            <w:left w:val="none" w:sz="0" w:space="0" w:color="auto"/>
            <w:bottom w:val="none" w:sz="0" w:space="0" w:color="auto"/>
            <w:right w:val="none" w:sz="0" w:space="0" w:color="auto"/>
          </w:divBdr>
        </w:div>
        <w:div w:id="330301814">
          <w:marLeft w:val="0"/>
          <w:marRight w:val="0"/>
          <w:marTop w:val="0"/>
          <w:marBottom w:val="0"/>
          <w:divBdr>
            <w:top w:val="none" w:sz="0" w:space="0" w:color="auto"/>
            <w:left w:val="none" w:sz="0" w:space="0" w:color="auto"/>
            <w:bottom w:val="none" w:sz="0" w:space="0" w:color="auto"/>
            <w:right w:val="none" w:sz="0" w:space="0" w:color="auto"/>
          </w:divBdr>
        </w:div>
        <w:div w:id="195851136">
          <w:marLeft w:val="0"/>
          <w:marRight w:val="0"/>
          <w:marTop w:val="0"/>
          <w:marBottom w:val="0"/>
          <w:divBdr>
            <w:top w:val="none" w:sz="0" w:space="0" w:color="auto"/>
            <w:left w:val="none" w:sz="0" w:space="0" w:color="auto"/>
            <w:bottom w:val="none" w:sz="0" w:space="0" w:color="auto"/>
            <w:right w:val="none" w:sz="0" w:space="0" w:color="auto"/>
          </w:divBdr>
        </w:div>
        <w:div w:id="407651370">
          <w:marLeft w:val="0"/>
          <w:marRight w:val="0"/>
          <w:marTop w:val="0"/>
          <w:marBottom w:val="0"/>
          <w:divBdr>
            <w:top w:val="none" w:sz="0" w:space="0" w:color="auto"/>
            <w:left w:val="none" w:sz="0" w:space="0" w:color="auto"/>
            <w:bottom w:val="none" w:sz="0" w:space="0" w:color="auto"/>
            <w:right w:val="none" w:sz="0" w:space="0" w:color="auto"/>
          </w:divBdr>
        </w:div>
        <w:div w:id="469830395">
          <w:marLeft w:val="0"/>
          <w:marRight w:val="0"/>
          <w:marTop w:val="0"/>
          <w:marBottom w:val="0"/>
          <w:divBdr>
            <w:top w:val="none" w:sz="0" w:space="0" w:color="auto"/>
            <w:left w:val="none" w:sz="0" w:space="0" w:color="auto"/>
            <w:bottom w:val="none" w:sz="0" w:space="0" w:color="auto"/>
            <w:right w:val="none" w:sz="0" w:space="0" w:color="auto"/>
          </w:divBdr>
        </w:div>
        <w:div w:id="1401639968">
          <w:marLeft w:val="0"/>
          <w:marRight w:val="0"/>
          <w:marTop w:val="0"/>
          <w:marBottom w:val="0"/>
          <w:divBdr>
            <w:top w:val="none" w:sz="0" w:space="0" w:color="auto"/>
            <w:left w:val="none" w:sz="0" w:space="0" w:color="auto"/>
            <w:bottom w:val="none" w:sz="0" w:space="0" w:color="auto"/>
            <w:right w:val="none" w:sz="0" w:space="0" w:color="auto"/>
          </w:divBdr>
        </w:div>
        <w:div w:id="1691420031">
          <w:marLeft w:val="0"/>
          <w:marRight w:val="0"/>
          <w:marTop w:val="0"/>
          <w:marBottom w:val="0"/>
          <w:divBdr>
            <w:top w:val="none" w:sz="0" w:space="0" w:color="auto"/>
            <w:left w:val="none" w:sz="0" w:space="0" w:color="auto"/>
            <w:bottom w:val="none" w:sz="0" w:space="0" w:color="auto"/>
            <w:right w:val="none" w:sz="0" w:space="0" w:color="auto"/>
          </w:divBdr>
        </w:div>
        <w:div w:id="1722754855">
          <w:marLeft w:val="0"/>
          <w:marRight w:val="0"/>
          <w:marTop w:val="0"/>
          <w:marBottom w:val="0"/>
          <w:divBdr>
            <w:top w:val="none" w:sz="0" w:space="0" w:color="auto"/>
            <w:left w:val="none" w:sz="0" w:space="0" w:color="auto"/>
            <w:bottom w:val="none" w:sz="0" w:space="0" w:color="auto"/>
            <w:right w:val="none" w:sz="0" w:space="0" w:color="auto"/>
          </w:divBdr>
        </w:div>
        <w:div w:id="616722150">
          <w:marLeft w:val="0"/>
          <w:marRight w:val="0"/>
          <w:marTop w:val="0"/>
          <w:marBottom w:val="0"/>
          <w:divBdr>
            <w:top w:val="none" w:sz="0" w:space="0" w:color="auto"/>
            <w:left w:val="none" w:sz="0" w:space="0" w:color="auto"/>
            <w:bottom w:val="none" w:sz="0" w:space="0" w:color="auto"/>
            <w:right w:val="none" w:sz="0" w:space="0" w:color="auto"/>
          </w:divBdr>
        </w:div>
        <w:div w:id="67458046">
          <w:marLeft w:val="0"/>
          <w:marRight w:val="0"/>
          <w:marTop w:val="0"/>
          <w:marBottom w:val="0"/>
          <w:divBdr>
            <w:top w:val="none" w:sz="0" w:space="0" w:color="auto"/>
            <w:left w:val="none" w:sz="0" w:space="0" w:color="auto"/>
            <w:bottom w:val="none" w:sz="0" w:space="0" w:color="auto"/>
            <w:right w:val="none" w:sz="0" w:space="0" w:color="auto"/>
          </w:divBdr>
        </w:div>
        <w:div w:id="1429890496">
          <w:marLeft w:val="0"/>
          <w:marRight w:val="0"/>
          <w:marTop w:val="0"/>
          <w:marBottom w:val="0"/>
          <w:divBdr>
            <w:top w:val="none" w:sz="0" w:space="0" w:color="auto"/>
            <w:left w:val="none" w:sz="0" w:space="0" w:color="auto"/>
            <w:bottom w:val="none" w:sz="0" w:space="0" w:color="auto"/>
            <w:right w:val="none" w:sz="0" w:space="0" w:color="auto"/>
          </w:divBdr>
        </w:div>
        <w:div w:id="797722231">
          <w:marLeft w:val="0"/>
          <w:marRight w:val="0"/>
          <w:marTop w:val="0"/>
          <w:marBottom w:val="0"/>
          <w:divBdr>
            <w:top w:val="none" w:sz="0" w:space="0" w:color="auto"/>
            <w:left w:val="none" w:sz="0" w:space="0" w:color="auto"/>
            <w:bottom w:val="none" w:sz="0" w:space="0" w:color="auto"/>
            <w:right w:val="none" w:sz="0" w:space="0" w:color="auto"/>
          </w:divBdr>
        </w:div>
        <w:div w:id="1391152159">
          <w:marLeft w:val="0"/>
          <w:marRight w:val="0"/>
          <w:marTop w:val="0"/>
          <w:marBottom w:val="0"/>
          <w:divBdr>
            <w:top w:val="none" w:sz="0" w:space="0" w:color="auto"/>
            <w:left w:val="none" w:sz="0" w:space="0" w:color="auto"/>
            <w:bottom w:val="none" w:sz="0" w:space="0" w:color="auto"/>
            <w:right w:val="none" w:sz="0" w:space="0" w:color="auto"/>
          </w:divBdr>
        </w:div>
        <w:div w:id="1556547553">
          <w:marLeft w:val="0"/>
          <w:marRight w:val="0"/>
          <w:marTop w:val="0"/>
          <w:marBottom w:val="0"/>
          <w:divBdr>
            <w:top w:val="none" w:sz="0" w:space="0" w:color="auto"/>
            <w:left w:val="none" w:sz="0" w:space="0" w:color="auto"/>
            <w:bottom w:val="none" w:sz="0" w:space="0" w:color="auto"/>
            <w:right w:val="none" w:sz="0" w:space="0" w:color="auto"/>
          </w:divBdr>
        </w:div>
        <w:div w:id="1252202497">
          <w:marLeft w:val="0"/>
          <w:marRight w:val="0"/>
          <w:marTop w:val="0"/>
          <w:marBottom w:val="0"/>
          <w:divBdr>
            <w:top w:val="none" w:sz="0" w:space="0" w:color="auto"/>
            <w:left w:val="none" w:sz="0" w:space="0" w:color="auto"/>
            <w:bottom w:val="none" w:sz="0" w:space="0" w:color="auto"/>
            <w:right w:val="none" w:sz="0" w:space="0" w:color="auto"/>
          </w:divBdr>
        </w:div>
      </w:divsChild>
    </w:div>
    <w:div w:id="1660310449">
      <w:bodyDiv w:val="1"/>
      <w:marLeft w:val="0"/>
      <w:marRight w:val="0"/>
      <w:marTop w:val="0"/>
      <w:marBottom w:val="0"/>
      <w:divBdr>
        <w:top w:val="none" w:sz="0" w:space="0" w:color="auto"/>
        <w:left w:val="none" w:sz="0" w:space="0" w:color="auto"/>
        <w:bottom w:val="none" w:sz="0" w:space="0" w:color="auto"/>
        <w:right w:val="none" w:sz="0" w:space="0" w:color="auto"/>
      </w:divBdr>
      <w:divsChild>
        <w:div w:id="795951070">
          <w:marLeft w:val="0"/>
          <w:marRight w:val="0"/>
          <w:marTop w:val="0"/>
          <w:marBottom w:val="0"/>
          <w:divBdr>
            <w:top w:val="none" w:sz="0" w:space="0" w:color="auto"/>
            <w:left w:val="none" w:sz="0" w:space="0" w:color="auto"/>
            <w:bottom w:val="none" w:sz="0" w:space="0" w:color="auto"/>
            <w:right w:val="none" w:sz="0" w:space="0" w:color="auto"/>
          </w:divBdr>
        </w:div>
        <w:div w:id="869299676">
          <w:marLeft w:val="0"/>
          <w:marRight w:val="0"/>
          <w:marTop w:val="0"/>
          <w:marBottom w:val="0"/>
          <w:divBdr>
            <w:top w:val="none" w:sz="0" w:space="0" w:color="auto"/>
            <w:left w:val="none" w:sz="0" w:space="0" w:color="auto"/>
            <w:bottom w:val="none" w:sz="0" w:space="0" w:color="auto"/>
            <w:right w:val="none" w:sz="0" w:space="0" w:color="auto"/>
          </w:divBdr>
        </w:div>
        <w:div w:id="862941236">
          <w:marLeft w:val="0"/>
          <w:marRight w:val="0"/>
          <w:marTop w:val="0"/>
          <w:marBottom w:val="0"/>
          <w:divBdr>
            <w:top w:val="none" w:sz="0" w:space="0" w:color="auto"/>
            <w:left w:val="none" w:sz="0" w:space="0" w:color="auto"/>
            <w:bottom w:val="none" w:sz="0" w:space="0" w:color="auto"/>
            <w:right w:val="none" w:sz="0" w:space="0" w:color="auto"/>
          </w:divBdr>
        </w:div>
        <w:div w:id="673800178">
          <w:marLeft w:val="0"/>
          <w:marRight w:val="0"/>
          <w:marTop w:val="0"/>
          <w:marBottom w:val="0"/>
          <w:divBdr>
            <w:top w:val="none" w:sz="0" w:space="0" w:color="auto"/>
            <w:left w:val="none" w:sz="0" w:space="0" w:color="auto"/>
            <w:bottom w:val="none" w:sz="0" w:space="0" w:color="auto"/>
            <w:right w:val="none" w:sz="0" w:space="0" w:color="auto"/>
          </w:divBdr>
        </w:div>
        <w:div w:id="2040272993">
          <w:marLeft w:val="0"/>
          <w:marRight w:val="0"/>
          <w:marTop w:val="0"/>
          <w:marBottom w:val="0"/>
          <w:divBdr>
            <w:top w:val="none" w:sz="0" w:space="0" w:color="auto"/>
            <w:left w:val="none" w:sz="0" w:space="0" w:color="auto"/>
            <w:bottom w:val="none" w:sz="0" w:space="0" w:color="auto"/>
            <w:right w:val="none" w:sz="0" w:space="0" w:color="auto"/>
          </w:divBdr>
        </w:div>
        <w:div w:id="1550917235">
          <w:marLeft w:val="0"/>
          <w:marRight w:val="0"/>
          <w:marTop w:val="0"/>
          <w:marBottom w:val="0"/>
          <w:divBdr>
            <w:top w:val="none" w:sz="0" w:space="0" w:color="auto"/>
            <w:left w:val="none" w:sz="0" w:space="0" w:color="auto"/>
            <w:bottom w:val="none" w:sz="0" w:space="0" w:color="auto"/>
            <w:right w:val="none" w:sz="0" w:space="0" w:color="auto"/>
          </w:divBdr>
        </w:div>
        <w:div w:id="849180642">
          <w:marLeft w:val="0"/>
          <w:marRight w:val="0"/>
          <w:marTop w:val="0"/>
          <w:marBottom w:val="0"/>
          <w:divBdr>
            <w:top w:val="none" w:sz="0" w:space="0" w:color="auto"/>
            <w:left w:val="none" w:sz="0" w:space="0" w:color="auto"/>
            <w:bottom w:val="none" w:sz="0" w:space="0" w:color="auto"/>
            <w:right w:val="none" w:sz="0" w:space="0" w:color="auto"/>
          </w:divBdr>
        </w:div>
        <w:div w:id="952250995">
          <w:marLeft w:val="0"/>
          <w:marRight w:val="0"/>
          <w:marTop w:val="0"/>
          <w:marBottom w:val="0"/>
          <w:divBdr>
            <w:top w:val="none" w:sz="0" w:space="0" w:color="auto"/>
            <w:left w:val="none" w:sz="0" w:space="0" w:color="auto"/>
            <w:bottom w:val="none" w:sz="0" w:space="0" w:color="auto"/>
            <w:right w:val="none" w:sz="0" w:space="0" w:color="auto"/>
          </w:divBdr>
        </w:div>
        <w:div w:id="267197250">
          <w:marLeft w:val="0"/>
          <w:marRight w:val="0"/>
          <w:marTop w:val="0"/>
          <w:marBottom w:val="0"/>
          <w:divBdr>
            <w:top w:val="none" w:sz="0" w:space="0" w:color="auto"/>
            <w:left w:val="none" w:sz="0" w:space="0" w:color="auto"/>
            <w:bottom w:val="none" w:sz="0" w:space="0" w:color="auto"/>
            <w:right w:val="none" w:sz="0" w:space="0" w:color="auto"/>
          </w:divBdr>
        </w:div>
        <w:div w:id="1377317839">
          <w:marLeft w:val="0"/>
          <w:marRight w:val="0"/>
          <w:marTop w:val="0"/>
          <w:marBottom w:val="0"/>
          <w:divBdr>
            <w:top w:val="none" w:sz="0" w:space="0" w:color="auto"/>
            <w:left w:val="none" w:sz="0" w:space="0" w:color="auto"/>
            <w:bottom w:val="none" w:sz="0" w:space="0" w:color="auto"/>
            <w:right w:val="none" w:sz="0" w:space="0" w:color="auto"/>
          </w:divBdr>
        </w:div>
        <w:div w:id="687756420">
          <w:marLeft w:val="0"/>
          <w:marRight w:val="0"/>
          <w:marTop w:val="0"/>
          <w:marBottom w:val="0"/>
          <w:divBdr>
            <w:top w:val="none" w:sz="0" w:space="0" w:color="auto"/>
            <w:left w:val="none" w:sz="0" w:space="0" w:color="auto"/>
            <w:bottom w:val="none" w:sz="0" w:space="0" w:color="auto"/>
            <w:right w:val="none" w:sz="0" w:space="0" w:color="auto"/>
          </w:divBdr>
        </w:div>
        <w:div w:id="1535457503">
          <w:marLeft w:val="0"/>
          <w:marRight w:val="0"/>
          <w:marTop w:val="0"/>
          <w:marBottom w:val="0"/>
          <w:divBdr>
            <w:top w:val="none" w:sz="0" w:space="0" w:color="auto"/>
            <w:left w:val="none" w:sz="0" w:space="0" w:color="auto"/>
            <w:bottom w:val="none" w:sz="0" w:space="0" w:color="auto"/>
            <w:right w:val="none" w:sz="0" w:space="0" w:color="auto"/>
          </w:divBdr>
        </w:div>
        <w:div w:id="1386104583">
          <w:marLeft w:val="0"/>
          <w:marRight w:val="0"/>
          <w:marTop w:val="0"/>
          <w:marBottom w:val="0"/>
          <w:divBdr>
            <w:top w:val="none" w:sz="0" w:space="0" w:color="auto"/>
            <w:left w:val="none" w:sz="0" w:space="0" w:color="auto"/>
            <w:bottom w:val="none" w:sz="0" w:space="0" w:color="auto"/>
            <w:right w:val="none" w:sz="0" w:space="0" w:color="auto"/>
          </w:divBdr>
        </w:div>
        <w:div w:id="2108229163">
          <w:marLeft w:val="0"/>
          <w:marRight w:val="0"/>
          <w:marTop w:val="0"/>
          <w:marBottom w:val="0"/>
          <w:divBdr>
            <w:top w:val="none" w:sz="0" w:space="0" w:color="auto"/>
            <w:left w:val="none" w:sz="0" w:space="0" w:color="auto"/>
            <w:bottom w:val="none" w:sz="0" w:space="0" w:color="auto"/>
            <w:right w:val="none" w:sz="0" w:space="0" w:color="auto"/>
          </w:divBdr>
        </w:div>
        <w:div w:id="592473393">
          <w:marLeft w:val="0"/>
          <w:marRight w:val="0"/>
          <w:marTop w:val="0"/>
          <w:marBottom w:val="0"/>
          <w:divBdr>
            <w:top w:val="none" w:sz="0" w:space="0" w:color="auto"/>
            <w:left w:val="none" w:sz="0" w:space="0" w:color="auto"/>
            <w:bottom w:val="none" w:sz="0" w:space="0" w:color="auto"/>
            <w:right w:val="none" w:sz="0" w:space="0" w:color="auto"/>
          </w:divBdr>
        </w:div>
        <w:div w:id="174150977">
          <w:marLeft w:val="0"/>
          <w:marRight w:val="0"/>
          <w:marTop w:val="0"/>
          <w:marBottom w:val="0"/>
          <w:divBdr>
            <w:top w:val="none" w:sz="0" w:space="0" w:color="auto"/>
            <w:left w:val="none" w:sz="0" w:space="0" w:color="auto"/>
            <w:bottom w:val="none" w:sz="0" w:space="0" w:color="auto"/>
            <w:right w:val="none" w:sz="0" w:space="0" w:color="auto"/>
          </w:divBdr>
        </w:div>
        <w:div w:id="1379352233">
          <w:marLeft w:val="0"/>
          <w:marRight w:val="0"/>
          <w:marTop w:val="0"/>
          <w:marBottom w:val="0"/>
          <w:divBdr>
            <w:top w:val="none" w:sz="0" w:space="0" w:color="auto"/>
            <w:left w:val="none" w:sz="0" w:space="0" w:color="auto"/>
            <w:bottom w:val="none" w:sz="0" w:space="0" w:color="auto"/>
            <w:right w:val="none" w:sz="0" w:space="0" w:color="auto"/>
          </w:divBdr>
        </w:div>
        <w:div w:id="1705329147">
          <w:marLeft w:val="0"/>
          <w:marRight w:val="0"/>
          <w:marTop w:val="0"/>
          <w:marBottom w:val="0"/>
          <w:divBdr>
            <w:top w:val="none" w:sz="0" w:space="0" w:color="auto"/>
            <w:left w:val="none" w:sz="0" w:space="0" w:color="auto"/>
            <w:bottom w:val="none" w:sz="0" w:space="0" w:color="auto"/>
            <w:right w:val="none" w:sz="0" w:space="0" w:color="auto"/>
          </w:divBdr>
        </w:div>
        <w:div w:id="1163011223">
          <w:marLeft w:val="0"/>
          <w:marRight w:val="0"/>
          <w:marTop w:val="0"/>
          <w:marBottom w:val="0"/>
          <w:divBdr>
            <w:top w:val="none" w:sz="0" w:space="0" w:color="auto"/>
            <w:left w:val="none" w:sz="0" w:space="0" w:color="auto"/>
            <w:bottom w:val="none" w:sz="0" w:space="0" w:color="auto"/>
            <w:right w:val="none" w:sz="0" w:space="0" w:color="auto"/>
          </w:divBdr>
        </w:div>
        <w:div w:id="1237279497">
          <w:marLeft w:val="0"/>
          <w:marRight w:val="0"/>
          <w:marTop w:val="0"/>
          <w:marBottom w:val="0"/>
          <w:divBdr>
            <w:top w:val="none" w:sz="0" w:space="0" w:color="auto"/>
            <w:left w:val="none" w:sz="0" w:space="0" w:color="auto"/>
            <w:bottom w:val="none" w:sz="0" w:space="0" w:color="auto"/>
            <w:right w:val="none" w:sz="0" w:space="0" w:color="auto"/>
          </w:divBdr>
        </w:div>
        <w:div w:id="1981229580">
          <w:marLeft w:val="0"/>
          <w:marRight w:val="0"/>
          <w:marTop w:val="0"/>
          <w:marBottom w:val="0"/>
          <w:divBdr>
            <w:top w:val="none" w:sz="0" w:space="0" w:color="auto"/>
            <w:left w:val="none" w:sz="0" w:space="0" w:color="auto"/>
            <w:bottom w:val="none" w:sz="0" w:space="0" w:color="auto"/>
            <w:right w:val="none" w:sz="0" w:space="0" w:color="auto"/>
          </w:divBdr>
        </w:div>
        <w:div w:id="276764313">
          <w:marLeft w:val="0"/>
          <w:marRight w:val="0"/>
          <w:marTop w:val="0"/>
          <w:marBottom w:val="0"/>
          <w:divBdr>
            <w:top w:val="none" w:sz="0" w:space="0" w:color="auto"/>
            <w:left w:val="none" w:sz="0" w:space="0" w:color="auto"/>
            <w:bottom w:val="none" w:sz="0" w:space="0" w:color="auto"/>
            <w:right w:val="none" w:sz="0" w:space="0" w:color="auto"/>
          </w:divBdr>
        </w:div>
        <w:div w:id="219290551">
          <w:marLeft w:val="0"/>
          <w:marRight w:val="0"/>
          <w:marTop w:val="0"/>
          <w:marBottom w:val="0"/>
          <w:divBdr>
            <w:top w:val="none" w:sz="0" w:space="0" w:color="auto"/>
            <w:left w:val="none" w:sz="0" w:space="0" w:color="auto"/>
            <w:bottom w:val="none" w:sz="0" w:space="0" w:color="auto"/>
            <w:right w:val="none" w:sz="0" w:space="0" w:color="auto"/>
          </w:divBdr>
        </w:div>
        <w:div w:id="1272933569">
          <w:marLeft w:val="0"/>
          <w:marRight w:val="0"/>
          <w:marTop w:val="0"/>
          <w:marBottom w:val="0"/>
          <w:divBdr>
            <w:top w:val="none" w:sz="0" w:space="0" w:color="auto"/>
            <w:left w:val="none" w:sz="0" w:space="0" w:color="auto"/>
            <w:bottom w:val="none" w:sz="0" w:space="0" w:color="auto"/>
            <w:right w:val="none" w:sz="0" w:space="0" w:color="auto"/>
          </w:divBdr>
        </w:div>
        <w:div w:id="1331639492">
          <w:marLeft w:val="0"/>
          <w:marRight w:val="0"/>
          <w:marTop w:val="0"/>
          <w:marBottom w:val="0"/>
          <w:divBdr>
            <w:top w:val="none" w:sz="0" w:space="0" w:color="auto"/>
            <w:left w:val="none" w:sz="0" w:space="0" w:color="auto"/>
            <w:bottom w:val="none" w:sz="0" w:space="0" w:color="auto"/>
            <w:right w:val="none" w:sz="0" w:space="0" w:color="auto"/>
          </w:divBdr>
        </w:div>
        <w:div w:id="1567765208">
          <w:marLeft w:val="0"/>
          <w:marRight w:val="0"/>
          <w:marTop w:val="0"/>
          <w:marBottom w:val="0"/>
          <w:divBdr>
            <w:top w:val="none" w:sz="0" w:space="0" w:color="auto"/>
            <w:left w:val="none" w:sz="0" w:space="0" w:color="auto"/>
            <w:bottom w:val="none" w:sz="0" w:space="0" w:color="auto"/>
            <w:right w:val="none" w:sz="0" w:space="0" w:color="auto"/>
          </w:divBdr>
        </w:div>
        <w:div w:id="233858471">
          <w:marLeft w:val="0"/>
          <w:marRight w:val="0"/>
          <w:marTop w:val="0"/>
          <w:marBottom w:val="0"/>
          <w:divBdr>
            <w:top w:val="none" w:sz="0" w:space="0" w:color="auto"/>
            <w:left w:val="none" w:sz="0" w:space="0" w:color="auto"/>
            <w:bottom w:val="none" w:sz="0" w:space="0" w:color="auto"/>
            <w:right w:val="none" w:sz="0" w:space="0" w:color="auto"/>
          </w:divBdr>
        </w:div>
      </w:divsChild>
    </w:div>
    <w:div w:id="1836989980">
      <w:bodyDiv w:val="1"/>
      <w:marLeft w:val="0"/>
      <w:marRight w:val="0"/>
      <w:marTop w:val="0"/>
      <w:marBottom w:val="0"/>
      <w:divBdr>
        <w:top w:val="none" w:sz="0" w:space="0" w:color="auto"/>
        <w:left w:val="none" w:sz="0" w:space="0" w:color="auto"/>
        <w:bottom w:val="none" w:sz="0" w:space="0" w:color="auto"/>
        <w:right w:val="none" w:sz="0" w:space="0" w:color="auto"/>
      </w:divBdr>
    </w:div>
    <w:div w:id="1846286963">
      <w:bodyDiv w:val="1"/>
      <w:marLeft w:val="0"/>
      <w:marRight w:val="0"/>
      <w:marTop w:val="0"/>
      <w:marBottom w:val="0"/>
      <w:divBdr>
        <w:top w:val="none" w:sz="0" w:space="0" w:color="auto"/>
        <w:left w:val="none" w:sz="0" w:space="0" w:color="auto"/>
        <w:bottom w:val="none" w:sz="0" w:space="0" w:color="auto"/>
        <w:right w:val="none" w:sz="0" w:space="0" w:color="auto"/>
      </w:divBdr>
      <w:divsChild>
        <w:div w:id="109595123">
          <w:marLeft w:val="0"/>
          <w:marRight w:val="0"/>
          <w:marTop w:val="0"/>
          <w:marBottom w:val="0"/>
          <w:divBdr>
            <w:top w:val="none" w:sz="0" w:space="0" w:color="auto"/>
            <w:left w:val="none" w:sz="0" w:space="0" w:color="auto"/>
            <w:bottom w:val="none" w:sz="0" w:space="0" w:color="auto"/>
            <w:right w:val="none" w:sz="0" w:space="0" w:color="auto"/>
          </w:divBdr>
        </w:div>
        <w:div w:id="254367304">
          <w:marLeft w:val="0"/>
          <w:marRight w:val="0"/>
          <w:marTop w:val="0"/>
          <w:marBottom w:val="0"/>
          <w:divBdr>
            <w:top w:val="none" w:sz="0" w:space="0" w:color="auto"/>
            <w:left w:val="none" w:sz="0" w:space="0" w:color="auto"/>
            <w:bottom w:val="none" w:sz="0" w:space="0" w:color="auto"/>
            <w:right w:val="none" w:sz="0" w:space="0" w:color="auto"/>
          </w:divBdr>
        </w:div>
        <w:div w:id="649821296">
          <w:marLeft w:val="0"/>
          <w:marRight w:val="0"/>
          <w:marTop w:val="0"/>
          <w:marBottom w:val="0"/>
          <w:divBdr>
            <w:top w:val="none" w:sz="0" w:space="0" w:color="auto"/>
            <w:left w:val="none" w:sz="0" w:space="0" w:color="auto"/>
            <w:bottom w:val="none" w:sz="0" w:space="0" w:color="auto"/>
            <w:right w:val="none" w:sz="0" w:space="0" w:color="auto"/>
          </w:divBdr>
        </w:div>
        <w:div w:id="1897007509">
          <w:marLeft w:val="0"/>
          <w:marRight w:val="0"/>
          <w:marTop w:val="0"/>
          <w:marBottom w:val="0"/>
          <w:divBdr>
            <w:top w:val="none" w:sz="0" w:space="0" w:color="auto"/>
            <w:left w:val="none" w:sz="0" w:space="0" w:color="auto"/>
            <w:bottom w:val="none" w:sz="0" w:space="0" w:color="auto"/>
            <w:right w:val="none" w:sz="0" w:space="0" w:color="auto"/>
          </w:divBdr>
        </w:div>
        <w:div w:id="592132961">
          <w:marLeft w:val="0"/>
          <w:marRight w:val="0"/>
          <w:marTop w:val="0"/>
          <w:marBottom w:val="0"/>
          <w:divBdr>
            <w:top w:val="none" w:sz="0" w:space="0" w:color="auto"/>
            <w:left w:val="none" w:sz="0" w:space="0" w:color="auto"/>
            <w:bottom w:val="none" w:sz="0" w:space="0" w:color="auto"/>
            <w:right w:val="none" w:sz="0" w:space="0" w:color="auto"/>
          </w:divBdr>
        </w:div>
        <w:div w:id="392696661">
          <w:marLeft w:val="0"/>
          <w:marRight w:val="0"/>
          <w:marTop w:val="0"/>
          <w:marBottom w:val="0"/>
          <w:divBdr>
            <w:top w:val="none" w:sz="0" w:space="0" w:color="auto"/>
            <w:left w:val="none" w:sz="0" w:space="0" w:color="auto"/>
            <w:bottom w:val="none" w:sz="0" w:space="0" w:color="auto"/>
            <w:right w:val="none" w:sz="0" w:space="0" w:color="auto"/>
          </w:divBdr>
        </w:div>
        <w:div w:id="944003215">
          <w:marLeft w:val="0"/>
          <w:marRight w:val="0"/>
          <w:marTop w:val="0"/>
          <w:marBottom w:val="0"/>
          <w:divBdr>
            <w:top w:val="none" w:sz="0" w:space="0" w:color="auto"/>
            <w:left w:val="none" w:sz="0" w:space="0" w:color="auto"/>
            <w:bottom w:val="none" w:sz="0" w:space="0" w:color="auto"/>
            <w:right w:val="none" w:sz="0" w:space="0" w:color="auto"/>
          </w:divBdr>
        </w:div>
        <w:div w:id="200284797">
          <w:marLeft w:val="0"/>
          <w:marRight w:val="0"/>
          <w:marTop w:val="0"/>
          <w:marBottom w:val="0"/>
          <w:divBdr>
            <w:top w:val="none" w:sz="0" w:space="0" w:color="auto"/>
            <w:left w:val="none" w:sz="0" w:space="0" w:color="auto"/>
            <w:bottom w:val="none" w:sz="0" w:space="0" w:color="auto"/>
            <w:right w:val="none" w:sz="0" w:space="0" w:color="auto"/>
          </w:divBdr>
        </w:div>
        <w:div w:id="996764009">
          <w:marLeft w:val="0"/>
          <w:marRight w:val="0"/>
          <w:marTop w:val="0"/>
          <w:marBottom w:val="0"/>
          <w:divBdr>
            <w:top w:val="none" w:sz="0" w:space="0" w:color="auto"/>
            <w:left w:val="none" w:sz="0" w:space="0" w:color="auto"/>
            <w:bottom w:val="none" w:sz="0" w:space="0" w:color="auto"/>
            <w:right w:val="none" w:sz="0" w:space="0" w:color="auto"/>
          </w:divBdr>
        </w:div>
        <w:div w:id="308706588">
          <w:marLeft w:val="0"/>
          <w:marRight w:val="0"/>
          <w:marTop w:val="0"/>
          <w:marBottom w:val="0"/>
          <w:divBdr>
            <w:top w:val="none" w:sz="0" w:space="0" w:color="auto"/>
            <w:left w:val="none" w:sz="0" w:space="0" w:color="auto"/>
            <w:bottom w:val="none" w:sz="0" w:space="0" w:color="auto"/>
            <w:right w:val="none" w:sz="0" w:space="0" w:color="auto"/>
          </w:divBdr>
        </w:div>
        <w:div w:id="993608540">
          <w:marLeft w:val="0"/>
          <w:marRight w:val="0"/>
          <w:marTop w:val="0"/>
          <w:marBottom w:val="0"/>
          <w:divBdr>
            <w:top w:val="none" w:sz="0" w:space="0" w:color="auto"/>
            <w:left w:val="none" w:sz="0" w:space="0" w:color="auto"/>
            <w:bottom w:val="none" w:sz="0" w:space="0" w:color="auto"/>
            <w:right w:val="none" w:sz="0" w:space="0" w:color="auto"/>
          </w:divBdr>
        </w:div>
        <w:div w:id="832066321">
          <w:marLeft w:val="0"/>
          <w:marRight w:val="0"/>
          <w:marTop w:val="0"/>
          <w:marBottom w:val="0"/>
          <w:divBdr>
            <w:top w:val="none" w:sz="0" w:space="0" w:color="auto"/>
            <w:left w:val="none" w:sz="0" w:space="0" w:color="auto"/>
            <w:bottom w:val="none" w:sz="0" w:space="0" w:color="auto"/>
            <w:right w:val="none" w:sz="0" w:space="0" w:color="auto"/>
          </w:divBdr>
        </w:div>
        <w:div w:id="1099716071">
          <w:marLeft w:val="0"/>
          <w:marRight w:val="0"/>
          <w:marTop w:val="0"/>
          <w:marBottom w:val="0"/>
          <w:divBdr>
            <w:top w:val="none" w:sz="0" w:space="0" w:color="auto"/>
            <w:left w:val="none" w:sz="0" w:space="0" w:color="auto"/>
            <w:bottom w:val="none" w:sz="0" w:space="0" w:color="auto"/>
            <w:right w:val="none" w:sz="0" w:space="0" w:color="auto"/>
          </w:divBdr>
        </w:div>
        <w:div w:id="432017150">
          <w:marLeft w:val="0"/>
          <w:marRight w:val="0"/>
          <w:marTop w:val="0"/>
          <w:marBottom w:val="0"/>
          <w:divBdr>
            <w:top w:val="none" w:sz="0" w:space="0" w:color="auto"/>
            <w:left w:val="none" w:sz="0" w:space="0" w:color="auto"/>
            <w:bottom w:val="none" w:sz="0" w:space="0" w:color="auto"/>
            <w:right w:val="none" w:sz="0" w:space="0" w:color="auto"/>
          </w:divBdr>
        </w:div>
        <w:div w:id="619847894">
          <w:marLeft w:val="0"/>
          <w:marRight w:val="0"/>
          <w:marTop w:val="0"/>
          <w:marBottom w:val="0"/>
          <w:divBdr>
            <w:top w:val="none" w:sz="0" w:space="0" w:color="auto"/>
            <w:left w:val="none" w:sz="0" w:space="0" w:color="auto"/>
            <w:bottom w:val="none" w:sz="0" w:space="0" w:color="auto"/>
            <w:right w:val="none" w:sz="0" w:space="0" w:color="auto"/>
          </w:divBdr>
        </w:div>
        <w:div w:id="1146817090">
          <w:marLeft w:val="0"/>
          <w:marRight w:val="0"/>
          <w:marTop w:val="0"/>
          <w:marBottom w:val="0"/>
          <w:divBdr>
            <w:top w:val="none" w:sz="0" w:space="0" w:color="auto"/>
            <w:left w:val="none" w:sz="0" w:space="0" w:color="auto"/>
            <w:bottom w:val="none" w:sz="0" w:space="0" w:color="auto"/>
            <w:right w:val="none" w:sz="0" w:space="0" w:color="auto"/>
          </w:divBdr>
        </w:div>
        <w:div w:id="104467452">
          <w:marLeft w:val="0"/>
          <w:marRight w:val="0"/>
          <w:marTop w:val="0"/>
          <w:marBottom w:val="0"/>
          <w:divBdr>
            <w:top w:val="none" w:sz="0" w:space="0" w:color="auto"/>
            <w:left w:val="none" w:sz="0" w:space="0" w:color="auto"/>
            <w:bottom w:val="none" w:sz="0" w:space="0" w:color="auto"/>
            <w:right w:val="none" w:sz="0" w:space="0" w:color="auto"/>
          </w:divBdr>
        </w:div>
        <w:div w:id="1079912671">
          <w:marLeft w:val="0"/>
          <w:marRight w:val="0"/>
          <w:marTop w:val="0"/>
          <w:marBottom w:val="0"/>
          <w:divBdr>
            <w:top w:val="none" w:sz="0" w:space="0" w:color="auto"/>
            <w:left w:val="none" w:sz="0" w:space="0" w:color="auto"/>
            <w:bottom w:val="none" w:sz="0" w:space="0" w:color="auto"/>
            <w:right w:val="none" w:sz="0" w:space="0" w:color="auto"/>
          </w:divBdr>
        </w:div>
        <w:div w:id="143351863">
          <w:marLeft w:val="0"/>
          <w:marRight w:val="0"/>
          <w:marTop w:val="0"/>
          <w:marBottom w:val="0"/>
          <w:divBdr>
            <w:top w:val="none" w:sz="0" w:space="0" w:color="auto"/>
            <w:left w:val="none" w:sz="0" w:space="0" w:color="auto"/>
            <w:bottom w:val="none" w:sz="0" w:space="0" w:color="auto"/>
            <w:right w:val="none" w:sz="0" w:space="0" w:color="auto"/>
          </w:divBdr>
        </w:div>
        <w:div w:id="911309132">
          <w:marLeft w:val="0"/>
          <w:marRight w:val="0"/>
          <w:marTop w:val="0"/>
          <w:marBottom w:val="0"/>
          <w:divBdr>
            <w:top w:val="none" w:sz="0" w:space="0" w:color="auto"/>
            <w:left w:val="none" w:sz="0" w:space="0" w:color="auto"/>
            <w:bottom w:val="none" w:sz="0" w:space="0" w:color="auto"/>
            <w:right w:val="none" w:sz="0" w:space="0" w:color="auto"/>
          </w:divBdr>
        </w:div>
        <w:div w:id="119878926">
          <w:marLeft w:val="0"/>
          <w:marRight w:val="0"/>
          <w:marTop w:val="0"/>
          <w:marBottom w:val="0"/>
          <w:divBdr>
            <w:top w:val="none" w:sz="0" w:space="0" w:color="auto"/>
            <w:left w:val="none" w:sz="0" w:space="0" w:color="auto"/>
            <w:bottom w:val="none" w:sz="0" w:space="0" w:color="auto"/>
            <w:right w:val="none" w:sz="0" w:space="0" w:color="auto"/>
          </w:divBdr>
        </w:div>
        <w:div w:id="1683900593">
          <w:marLeft w:val="0"/>
          <w:marRight w:val="0"/>
          <w:marTop w:val="0"/>
          <w:marBottom w:val="0"/>
          <w:divBdr>
            <w:top w:val="none" w:sz="0" w:space="0" w:color="auto"/>
            <w:left w:val="none" w:sz="0" w:space="0" w:color="auto"/>
            <w:bottom w:val="none" w:sz="0" w:space="0" w:color="auto"/>
            <w:right w:val="none" w:sz="0" w:space="0" w:color="auto"/>
          </w:divBdr>
        </w:div>
        <w:div w:id="1487478063">
          <w:marLeft w:val="0"/>
          <w:marRight w:val="0"/>
          <w:marTop w:val="0"/>
          <w:marBottom w:val="0"/>
          <w:divBdr>
            <w:top w:val="none" w:sz="0" w:space="0" w:color="auto"/>
            <w:left w:val="none" w:sz="0" w:space="0" w:color="auto"/>
            <w:bottom w:val="none" w:sz="0" w:space="0" w:color="auto"/>
            <w:right w:val="none" w:sz="0" w:space="0" w:color="auto"/>
          </w:divBdr>
        </w:div>
        <w:div w:id="693768176">
          <w:marLeft w:val="0"/>
          <w:marRight w:val="0"/>
          <w:marTop w:val="0"/>
          <w:marBottom w:val="0"/>
          <w:divBdr>
            <w:top w:val="none" w:sz="0" w:space="0" w:color="auto"/>
            <w:left w:val="none" w:sz="0" w:space="0" w:color="auto"/>
            <w:bottom w:val="none" w:sz="0" w:space="0" w:color="auto"/>
            <w:right w:val="none" w:sz="0" w:space="0" w:color="auto"/>
          </w:divBdr>
        </w:div>
      </w:divsChild>
    </w:div>
    <w:div w:id="18991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2059-0F61-40EC-A649-38A4566C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2876</Words>
  <Characters>16971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Eva Burdová</cp:lastModifiedBy>
  <cp:revision>7</cp:revision>
  <dcterms:created xsi:type="dcterms:W3CDTF">2021-03-29T14:47:00Z</dcterms:created>
  <dcterms:modified xsi:type="dcterms:W3CDTF">2021-04-07T18:10:00Z</dcterms:modified>
</cp:coreProperties>
</file>