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Arial" w:eastAsia="Times New Roman" w:hAnsi="Arial" w:cs="Times New Roman"/>
          <w:color w:val="auto"/>
          <w:sz w:val="24"/>
          <w:szCs w:val="24"/>
          <w:lang w:val="sk-SK" w:eastAsia="sk-SK"/>
        </w:rPr>
        <w:id w:val="-174425861"/>
        <w:docPartObj>
          <w:docPartGallery w:val="Table of Contents"/>
          <w:docPartUnique/>
        </w:docPartObj>
      </w:sdtPr>
      <w:sdtEndPr>
        <w:rPr>
          <w:b/>
          <w:bCs/>
        </w:rPr>
      </w:sdtEndPr>
      <w:sdtContent>
        <w:p w14:paraId="2374FD21" w14:textId="77777777" w:rsidR="0005621B" w:rsidRDefault="0005621B">
          <w:pPr>
            <w:pStyle w:val="Nadpisobsahu"/>
          </w:pPr>
          <w:r>
            <w:t>Obsah</w:t>
          </w:r>
        </w:p>
        <w:p w14:paraId="7D7693BD" w14:textId="3BAA4A20" w:rsidR="003326B3" w:rsidRDefault="0005621B">
          <w:pPr>
            <w:pStyle w:val="Obsah1"/>
            <w:tabs>
              <w:tab w:val="left" w:pos="480"/>
              <w:tab w:val="right" w:leader="dot" w:pos="10014"/>
            </w:tabs>
            <w:rPr>
              <w:rFonts w:asciiTheme="minorHAnsi" w:eastAsiaTheme="minorEastAsia" w:hAnsiTheme="minorHAnsi" w:cstheme="minorBidi"/>
              <w:b w:val="0"/>
              <w:bCs w:val="0"/>
              <w:i w:val="0"/>
              <w:iCs w:val="0"/>
              <w:noProof/>
              <w:sz w:val="22"/>
              <w:szCs w:val="22"/>
              <w:lang w:val="cs-CZ" w:eastAsia="cs-CZ"/>
            </w:rPr>
          </w:pPr>
          <w:r>
            <w:fldChar w:fldCharType="begin"/>
          </w:r>
          <w:r>
            <w:instrText xml:space="preserve"> TOC \o "1-3" \h \z \u </w:instrText>
          </w:r>
          <w:r>
            <w:fldChar w:fldCharType="separate"/>
          </w:r>
          <w:hyperlink w:anchor="_Toc58590419" w:history="1">
            <w:r w:rsidR="003326B3" w:rsidRPr="008332B6">
              <w:rPr>
                <w:rStyle w:val="Hypertextovodkaz"/>
                <w:noProof/>
                <w:lang w:val="cs-CZ"/>
              </w:rPr>
              <w:t>1.</w:t>
            </w:r>
            <w:r w:rsidR="003326B3">
              <w:rPr>
                <w:rFonts w:asciiTheme="minorHAnsi" w:eastAsiaTheme="minorEastAsia" w:hAnsiTheme="minorHAnsi" w:cstheme="minorBidi"/>
                <w:b w:val="0"/>
                <w:bCs w:val="0"/>
                <w:i w:val="0"/>
                <w:iCs w:val="0"/>
                <w:noProof/>
                <w:sz w:val="22"/>
                <w:szCs w:val="22"/>
                <w:lang w:val="cs-CZ" w:eastAsia="cs-CZ"/>
              </w:rPr>
              <w:tab/>
            </w:r>
            <w:r w:rsidR="003326B3" w:rsidRPr="008332B6">
              <w:rPr>
                <w:rStyle w:val="Hypertextovodkaz"/>
                <w:noProof/>
                <w:lang w:val="cs-CZ"/>
              </w:rPr>
              <w:t>TECHNICKÁ ZPRÁVA</w:t>
            </w:r>
            <w:r w:rsidR="003326B3">
              <w:rPr>
                <w:noProof/>
                <w:webHidden/>
              </w:rPr>
              <w:tab/>
            </w:r>
            <w:r w:rsidR="003326B3">
              <w:rPr>
                <w:noProof/>
                <w:webHidden/>
              </w:rPr>
              <w:fldChar w:fldCharType="begin"/>
            </w:r>
            <w:r w:rsidR="003326B3">
              <w:rPr>
                <w:noProof/>
                <w:webHidden/>
              </w:rPr>
              <w:instrText xml:space="preserve"> PAGEREF _Toc58590419 \h </w:instrText>
            </w:r>
            <w:r w:rsidR="003326B3">
              <w:rPr>
                <w:noProof/>
                <w:webHidden/>
              </w:rPr>
            </w:r>
            <w:r w:rsidR="003326B3">
              <w:rPr>
                <w:noProof/>
                <w:webHidden/>
              </w:rPr>
              <w:fldChar w:fldCharType="separate"/>
            </w:r>
            <w:r w:rsidR="003326B3">
              <w:rPr>
                <w:noProof/>
                <w:webHidden/>
              </w:rPr>
              <w:t>- 1 -</w:t>
            </w:r>
            <w:r w:rsidR="003326B3">
              <w:rPr>
                <w:noProof/>
                <w:webHidden/>
              </w:rPr>
              <w:fldChar w:fldCharType="end"/>
            </w:r>
          </w:hyperlink>
        </w:p>
        <w:p w14:paraId="490EB9F0" w14:textId="31B482CE" w:rsidR="003326B3" w:rsidRDefault="003326B3">
          <w:pPr>
            <w:pStyle w:val="Obsah2"/>
            <w:tabs>
              <w:tab w:val="left" w:pos="960"/>
              <w:tab w:val="right" w:leader="dot" w:pos="10014"/>
            </w:tabs>
            <w:rPr>
              <w:rFonts w:asciiTheme="minorHAnsi" w:eastAsiaTheme="minorEastAsia" w:hAnsiTheme="minorHAnsi" w:cstheme="minorBidi"/>
              <w:b w:val="0"/>
              <w:bCs w:val="0"/>
              <w:noProof/>
              <w:lang w:val="cs-CZ" w:eastAsia="cs-CZ"/>
            </w:rPr>
          </w:pPr>
          <w:hyperlink w:anchor="_Toc58590420" w:history="1">
            <w:r w:rsidRPr="008332B6">
              <w:rPr>
                <w:rStyle w:val="Hypertextovodkaz"/>
                <w:noProof/>
                <w:lang w:val="cs-CZ"/>
              </w:rPr>
              <w:t>1.1</w:t>
            </w:r>
            <w:r>
              <w:rPr>
                <w:rFonts w:asciiTheme="minorHAnsi" w:eastAsiaTheme="minorEastAsia" w:hAnsiTheme="minorHAnsi" w:cstheme="minorBidi"/>
                <w:b w:val="0"/>
                <w:bCs w:val="0"/>
                <w:noProof/>
                <w:lang w:val="cs-CZ" w:eastAsia="cs-CZ"/>
              </w:rPr>
              <w:tab/>
            </w:r>
            <w:r w:rsidRPr="008332B6">
              <w:rPr>
                <w:rStyle w:val="Hypertextovodkaz"/>
                <w:noProof/>
                <w:lang w:val="cs-CZ"/>
              </w:rPr>
              <w:t>Úvod</w:t>
            </w:r>
            <w:r>
              <w:rPr>
                <w:noProof/>
                <w:webHidden/>
              </w:rPr>
              <w:tab/>
            </w:r>
            <w:r>
              <w:rPr>
                <w:noProof/>
                <w:webHidden/>
              </w:rPr>
              <w:fldChar w:fldCharType="begin"/>
            </w:r>
            <w:r>
              <w:rPr>
                <w:noProof/>
                <w:webHidden/>
              </w:rPr>
              <w:instrText xml:space="preserve"> PAGEREF _Toc58590420 \h </w:instrText>
            </w:r>
            <w:r>
              <w:rPr>
                <w:noProof/>
                <w:webHidden/>
              </w:rPr>
            </w:r>
            <w:r>
              <w:rPr>
                <w:noProof/>
                <w:webHidden/>
              </w:rPr>
              <w:fldChar w:fldCharType="separate"/>
            </w:r>
            <w:r>
              <w:rPr>
                <w:noProof/>
                <w:webHidden/>
              </w:rPr>
              <w:t>- 1 -</w:t>
            </w:r>
            <w:r>
              <w:rPr>
                <w:noProof/>
                <w:webHidden/>
              </w:rPr>
              <w:fldChar w:fldCharType="end"/>
            </w:r>
          </w:hyperlink>
        </w:p>
        <w:p w14:paraId="550004D4" w14:textId="2E92EF7A" w:rsidR="003326B3" w:rsidRDefault="003326B3">
          <w:pPr>
            <w:pStyle w:val="Obsah2"/>
            <w:tabs>
              <w:tab w:val="left" w:pos="960"/>
              <w:tab w:val="right" w:leader="dot" w:pos="10014"/>
            </w:tabs>
            <w:rPr>
              <w:rFonts w:asciiTheme="minorHAnsi" w:eastAsiaTheme="minorEastAsia" w:hAnsiTheme="minorHAnsi" w:cstheme="minorBidi"/>
              <w:b w:val="0"/>
              <w:bCs w:val="0"/>
              <w:noProof/>
              <w:lang w:val="cs-CZ" w:eastAsia="cs-CZ"/>
            </w:rPr>
          </w:pPr>
          <w:hyperlink w:anchor="_Toc58590421" w:history="1">
            <w:r w:rsidRPr="008332B6">
              <w:rPr>
                <w:rStyle w:val="Hypertextovodkaz"/>
                <w:noProof/>
                <w:lang w:val="cs-CZ"/>
              </w:rPr>
              <w:t>1.2</w:t>
            </w:r>
            <w:r>
              <w:rPr>
                <w:rFonts w:asciiTheme="minorHAnsi" w:eastAsiaTheme="minorEastAsia" w:hAnsiTheme="minorHAnsi" w:cstheme="minorBidi"/>
                <w:b w:val="0"/>
                <w:bCs w:val="0"/>
                <w:noProof/>
                <w:lang w:val="cs-CZ" w:eastAsia="cs-CZ"/>
              </w:rPr>
              <w:tab/>
            </w:r>
            <w:r w:rsidRPr="008332B6">
              <w:rPr>
                <w:rStyle w:val="Hypertextovodkaz"/>
                <w:noProof/>
                <w:lang w:val="cs-CZ"/>
              </w:rPr>
              <w:t>Stávající stav</w:t>
            </w:r>
            <w:r>
              <w:rPr>
                <w:noProof/>
                <w:webHidden/>
              </w:rPr>
              <w:tab/>
            </w:r>
            <w:r>
              <w:rPr>
                <w:noProof/>
                <w:webHidden/>
              </w:rPr>
              <w:fldChar w:fldCharType="begin"/>
            </w:r>
            <w:r>
              <w:rPr>
                <w:noProof/>
                <w:webHidden/>
              </w:rPr>
              <w:instrText xml:space="preserve"> PAGEREF _Toc58590421 \h </w:instrText>
            </w:r>
            <w:r>
              <w:rPr>
                <w:noProof/>
                <w:webHidden/>
              </w:rPr>
            </w:r>
            <w:r>
              <w:rPr>
                <w:noProof/>
                <w:webHidden/>
              </w:rPr>
              <w:fldChar w:fldCharType="separate"/>
            </w:r>
            <w:r>
              <w:rPr>
                <w:noProof/>
                <w:webHidden/>
              </w:rPr>
              <w:t>- 1 -</w:t>
            </w:r>
            <w:r>
              <w:rPr>
                <w:noProof/>
                <w:webHidden/>
              </w:rPr>
              <w:fldChar w:fldCharType="end"/>
            </w:r>
          </w:hyperlink>
        </w:p>
        <w:p w14:paraId="7CC60E48" w14:textId="6617C319" w:rsidR="003326B3" w:rsidRDefault="003326B3">
          <w:pPr>
            <w:pStyle w:val="Obsah2"/>
            <w:tabs>
              <w:tab w:val="left" w:pos="960"/>
              <w:tab w:val="right" w:leader="dot" w:pos="10014"/>
            </w:tabs>
            <w:rPr>
              <w:rFonts w:asciiTheme="minorHAnsi" w:eastAsiaTheme="minorEastAsia" w:hAnsiTheme="minorHAnsi" w:cstheme="minorBidi"/>
              <w:b w:val="0"/>
              <w:bCs w:val="0"/>
              <w:noProof/>
              <w:lang w:val="cs-CZ" w:eastAsia="cs-CZ"/>
            </w:rPr>
          </w:pPr>
          <w:hyperlink w:anchor="_Toc58590422" w:history="1">
            <w:r w:rsidRPr="008332B6">
              <w:rPr>
                <w:rStyle w:val="Hypertextovodkaz"/>
                <w:noProof/>
                <w:lang w:val="cs-CZ"/>
              </w:rPr>
              <w:t>1.3</w:t>
            </w:r>
            <w:r>
              <w:rPr>
                <w:rFonts w:asciiTheme="minorHAnsi" w:eastAsiaTheme="minorEastAsia" w:hAnsiTheme="minorHAnsi" w:cstheme="minorBidi"/>
                <w:b w:val="0"/>
                <w:bCs w:val="0"/>
                <w:noProof/>
                <w:lang w:val="cs-CZ" w:eastAsia="cs-CZ"/>
              </w:rPr>
              <w:tab/>
            </w:r>
            <w:r w:rsidRPr="008332B6">
              <w:rPr>
                <w:rStyle w:val="Hypertextovodkaz"/>
                <w:noProof/>
                <w:lang w:val="cs-CZ"/>
              </w:rPr>
              <w:t>Navrhovaný stav</w:t>
            </w:r>
            <w:r>
              <w:rPr>
                <w:noProof/>
                <w:webHidden/>
              </w:rPr>
              <w:tab/>
            </w:r>
            <w:r>
              <w:rPr>
                <w:noProof/>
                <w:webHidden/>
              </w:rPr>
              <w:fldChar w:fldCharType="begin"/>
            </w:r>
            <w:r>
              <w:rPr>
                <w:noProof/>
                <w:webHidden/>
              </w:rPr>
              <w:instrText xml:space="preserve"> PAGEREF _Toc58590422 \h </w:instrText>
            </w:r>
            <w:r>
              <w:rPr>
                <w:noProof/>
                <w:webHidden/>
              </w:rPr>
            </w:r>
            <w:r>
              <w:rPr>
                <w:noProof/>
                <w:webHidden/>
              </w:rPr>
              <w:fldChar w:fldCharType="separate"/>
            </w:r>
            <w:r>
              <w:rPr>
                <w:noProof/>
                <w:webHidden/>
              </w:rPr>
              <w:t>- 2 -</w:t>
            </w:r>
            <w:r>
              <w:rPr>
                <w:noProof/>
                <w:webHidden/>
              </w:rPr>
              <w:fldChar w:fldCharType="end"/>
            </w:r>
          </w:hyperlink>
        </w:p>
        <w:p w14:paraId="551ED51E" w14:textId="6F368E2D" w:rsidR="003326B3" w:rsidRDefault="003326B3">
          <w:pPr>
            <w:pStyle w:val="Obsah3"/>
            <w:tabs>
              <w:tab w:val="right" w:leader="dot" w:pos="10014"/>
            </w:tabs>
            <w:rPr>
              <w:rFonts w:asciiTheme="minorHAnsi" w:eastAsiaTheme="minorEastAsia" w:hAnsiTheme="minorHAnsi" w:cstheme="minorBidi"/>
              <w:noProof/>
              <w:sz w:val="22"/>
              <w:szCs w:val="22"/>
              <w:lang w:val="cs-CZ" w:eastAsia="cs-CZ"/>
            </w:rPr>
          </w:pPr>
          <w:hyperlink w:anchor="_Toc58590423" w:history="1">
            <w:r w:rsidRPr="008332B6">
              <w:rPr>
                <w:rStyle w:val="Hypertextovodkaz"/>
                <w:noProof/>
                <w:lang w:val="cs-CZ"/>
              </w:rPr>
              <w:t>Konstrukce 1.PP</w:t>
            </w:r>
            <w:r>
              <w:rPr>
                <w:noProof/>
                <w:webHidden/>
              </w:rPr>
              <w:tab/>
            </w:r>
            <w:r>
              <w:rPr>
                <w:noProof/>
                <w:webHidden/>
              </w:rPr>
              <w:fldChar w:fldCharType="begin"/>
            </w:r>
            <w:r>
              <w:rPr>
                <w:noProof/>
                <w:webHidden/>
              </w:rPr>
              <w:instrText xml:space="preserve"> PAGEREF _Toc58590423 \h </w:instrText>
            </w:r>
            <w:r>
              <w:rPr>
                <w:noProof/>
                <w:webHidden/>
              </w:rPr>
            </w:r>
            <w:r>
              <w:rPr>
                <w:noProof/>
                <w:webHidden/>
              </w:rPr>
              <w:fldChar w:fldCharType="separate"/>
            </w:r>
            <w:r>
              <w:rPr>
                <w:noProof/>
                <w:webHidden/>
              </w:rPr>
              <w:t>- 2 -</w:t>
            </w:r>
            <w:r>
              <w:rPr>
                <w:noProof/>
                <w:webHidden/>
              </w:rPr>
              <w:fldChar w:fldCharType="end"/>
            </w:r>
          </w:hyperlink>
        </w:p>
        <w:p w14:paraId="1AE2CE92" w14:textId="47134A87" w:rsidR="003326B3" w:rsidRDefault="003326B3">
          <w:pPr>
            <w:pStyle w:val="Obsah3"/>
            <w:tabs>
              <w:tab w:val="right" w:leader="dot" w:pos="10014"/>
            </w:tabs>
            <w:rPr>
              <w:rFonts w:asciiTheme="minorHAnsi" w:eastAsiaTheme="minorEastAsia" w:hAnsiTheme="minorHAnsi" w:cstheme="minorBidi"/>
              <w:noProof/>
              <w:sz w:val="22"/>
              <w:szCs w:val="22"/>
              <w:lang w:val="cs-CZ" w:eastAsia="cs-CZ"/>
            </w:rPr>
          </w:pPr>
          <w:hyperlink w:anchor="_Toc58590424" w:history="1">
            <w:r w:rsidRPr="008332B6">
              <w:rPr>
                <w:rStyle w:val="Hypertextovodkaz"/>
                <w:noProof/>
                <w:lang w:val="cs-CZ"/>
              </w:rPr>
              <w:t>Konstrukce 1.NP</w:t>
            </w:r>
            <w:r>
              <w:rPr>
                <w:noProof/>
                <w:webHidden/>
              </w:rPr>
              <w:tab/>
            </w:r>
            <w:r>
              <w:rPr>
                <w:noProof/>
                <w:webHidden/>
              </w:rPr>
              <w:fldChar w:fldCharType="begin"/>
            </w:r>
            <w:r>
              <w:rPr>
                <w:noProof/>
                <w:webHidden/>
              </w:rPr>
              <w:instrText xml:space="preserve"> PAGEREF _Toc58590424 \h </w:instrText>
            </w:r>
            <w:r>
              <w:rPr>
                <w:noProof/>
                <w:webHidden/>
              </w:rPr>
            </w:r>
            <w:r>
              <w:rPr>
                <w:noProof/>
                <w:webHidden/>
              </w:rPr>
              <w:fldChar w:fldCharType="separate"/>
            </w:r>
            <w:r>
              <w:rPr>
                <w:noProof/>
                <w:webHidden/>
              </w:rPr>
              <w:t>- 2 -</w:t>
            </w:r>
            <w:r>
              <w:rPr>
                <w:noProof/>
                <w:webHidden/>
              </w:rPr>
              <w:fldChar w:fldCharType="end"/>
            </w:r>
          </w:hyperlink>
        </w:p>
        <w:p w14:paraId="0A1B7562" w14:textId="2955AF88" w:rsidR="003326B3" w:rsidRDefault="003326B3">
          <w:pPr>
            <w:pStyle w:val="Obsah3"/>
            <w:tabs>
              <w:tab w:val="right" w:leader="dot" w:pos="10014"/>
            </w:tabs>
            <w:rPr>
              <w:rFonts w:asciiTheme="minorHAnsi" w:eastAsiaTheme="minorEastAsia" w:hAnsiTheme="minorHAnsi" w:cstheme="minorBidi"/>
              <w:noProof/>
              <w:sz w:val="22"/>
              <w:szCs w:val="22"/>
              <w:lang w:val="cs-CZ" w:eastAsia="cs-CZ"/>
            </w:rPr>
          </w:pPr>
          <w:hyperlink w:anchor="_Toc58590425" w:history="1">
            <w:r w:rsidRPr="008332B6">
              <w:rPr>
                <w:rStyle w:val="Hypertextovodkaz"/>
                <w:noProof/>
                <w:lang w:val="cs-CZ"/>
              </w:rPr>
              <w:t>Konstrukce 2.NP</w:t>
            </w:r>
            <w:r>
              <w:rPr>
                <w:noProof/>
                <w:webHidden/>
              </w:rPr>
              <w:tab/>
            </w:r>
            <w:r>
              <w:rPr>
                <w:noProof/>
                <w:webHidden/>
              </w:rPr>
              <w:fldChar w:fldCharType="begin"/>
            </w:r>
            <w:r>
              <w:rPr>
                <w:noProof/>
                <w:webHidden/>
              </w:rPr>
              <w:instrText xml:space="preserve"> PAGEREF _Toc58590425 \h </w:instrText>
            </w:r>
            <w:r>
              <w:rPr>
                <w:noProof/>
                <w:webHidden/>
              </w:rPr>
            </w:r>
            <w:r>
              <w:rPr>
                <w:noProof/>
                <w:webHidden/>
              </w:rPr>
              <w:fldChar w:fldCharType="separate"/>
            </w:r>
            <w:r>
              <w:rPr>
                <w:noProof/>
                <w:webHidden/>
              </w:rPr>
              <w:t>- 2 -</w:t>
            </w:r>
            <w:r>
              <w:rPr>
                <w:noProof/>
                <w:webHidden/>
              </w:rPr>
              <w:fldChar w:fldCharType="end"/>
            </w:r>
          </w:hyperlink>
        </w:p>
        <w:p w14:paraId="5A72E8DF" w14:textId="4D519E35" w:rsidR="003326B3" w:rsidRDefault="003326B3">
          <w:pPr>
            <w:pStyle w:val="Obsah2"/>
            <w:tabs>
              <w:tab w:val="left" w:pos="960"/>
              <w:tab w:val="right" w:leader="dot" w:pos="10014"/>
            </w:tabs>
            <w:rPr>
              <w:rFonts w:asciiTheme="minorHAnsi" w:eastAsiaTheme="minorEastAsia" w:hAnsiTheme="minorHAnsi" w:cstheme="minorBidi"/>
              <w:b w:val="0"/>
              <w:bCs w:val="0"/>
              <w:noProof/>
              <w:lang w:val="cs-CZ" w:eastAsia="cs-CZ"/>
            </w:rPr>
          </w:pPr>
          <w:hyperlink w:anchor="_Toc58590426" w:history="1">
            <w:r w:rsidRPr="008332B6">
              <w:rPr>
                <w:rStyle w:val="Hypertextovodkaz"/>
                <w:noProof/>
                <w:lang w:val="cs-CZ"/>
              </w:rPr>
              <w:t>1.4</w:t>
            </w:r>
            <w:r>
              <w:rPr>
                <w:rFonts w:asciiTheme="minorHAnsi" w:eastAsiaTheme="minorEastAsia" w:hAnsiTheme="minorHAnsi" w:cstheme="minorBidi"/>
                <w:b w:val="0"/>
                <w:bCs w:val="0"/>
                <w:noProof/>
                <w:lang w:val="cs-CZ" w:eastAsia="cs-CZ"/>
              </w:rPr>
              <w:tab/>
            </w:r>
            <w:r w:rsidRPr="008332B6">
              <w:rPr>
                <w:rStyle w:val="Hypertextovodkaz"/>
                <w:noProof/>
                <w:lang w:val="cs-CZ"/>
              </w:rPr>
              <w:t>Použité materiály a jejich ochrana</w:t>
            </w:r>
            <w:r>
              <w:rPr>
                <w:noProof/>
                <w:webHidden/>
              </w:rPr>
              <w:tab/>
            </w:r>
            <w:r>
              <w:rPr>
                <w:noProof/>
                <w:webHidden/>
              </w:rPr>
              <w:fldChar w:fldCharType="begin"/>
            </w:r>
            <w:r>
              <w:rPr>
                <w:noProof/>
                <w:webHidden/>
              </w:rPr>
              <w:instrText xml:space="preserve"> PAGEREF _Toc58590426 \h </w:instrText>
            </w:r>
            <w:r>
              <w:rPr>
                <w:noProof/>
                <w:webHidden/>
              </w:rPr>
            </w:r>
            <w:r>
              <w:rPr>
                <w:noProof/>
                <w:webHidden/>
              </w:rPr>
              <w:fldChar w:fldCharType="separate"/>
            </w:r>
            <w:r>
              <w:rPr>
                <w:noProof/>
                <w:webHidden/>
              </w:rPr>
              <w:t>- 2 -</w:t>
            </w:r>
            <w:r>
              <w:rPr>
                <w:noProof/>
                <w:webHidden/>
              </w:rPr>
              <w:fldChar w:fldCharType="end"/>
            </w:r>
          </w:hyperlink>
        </w:p>
        <w:p w14:paraId="055C9CAA" w14:textId="55B1DAEE" w:rsidR="003326B3" w:rsidRDefault="003326B3">
          <w:pPr>
            <w:pStyle w:val="Obsah2"/>
            <w:tabs>
              <w:tab w:val="left" w:pos="960"/>
              <w:tab w:val="right" w:leader="dot" w:pos="10014"/>
            </w:tabs>
            <w:rPr>
              <w:rFonts w:asciiTheme="minorHAnsi" w:eastAsiaTheme="minorEastAsia" w:hAnsiTheme="minorHAnsi" w:cstheme="minorBidi"/>
              <w:b w:val="0"/>
              <w:bCs w:val="0"/>
              <w:noProof/>
              <w:lang w:val="cs-CZ" w:eastAsia="cs-CZ"/>
            </w:rPr>
          </w:pPr>
          <w:hyperlink w:anchor="_Toc58590427" w:history="1">
            <w:r w:rsidRPr="008332B6">
              <w:rPr>
                <w:rStyle w:val="Hypertextovodkaz"/>
                <w:noProof/>
                <w:lang w:val="cs-CZ"/>
              </w:rPr>
              <w:t>1.5</w:t>
            </w:r>
            <w:r>
              <w:rPr>
                <w:rFonts w:asciiTheme="minorHAnsi" w:eastAsiaTheme="minorEastAsia" w:hAnsiTheme="minorHAnsi" w:cstheme="minorBidi"/>
                <w:b w:val="0"/>
                <w:bCs w:val="0"/>
                <w:noProof/>
                <w:lang w:val="cs-CZ" w:eastAsia="cs-CZ"/>
              </w:rPr>
              <w:tab/>
            </w:r>
            <w:r w:rsidRPr="008332B6">
              <w:rPr>
                <w:rStyle w:val="Hypertextovodkaz"/>
                <w:noProof/>
                <w:lang w:val="cs-CZ"/>
              </w:rPr>
              <w:t>Normy a podklady</w:t>
            </w:r>
            <w:r>
              <w:rPr>
                <w:noProof/>
                <w:webHidden/>
              </w:rPr>
              <w:tab/>
            </w:r>
            <w:r>
              <w:rPr>
                <w:noProof/>
                <w:webHidden/>
              </w:rPr>
              <w:fldChar w:fldCharType="begin"/>
            </w:r>
            <w:r>
              <w:rPr>
                <w:noProof/>
                <w:webHidden/>
              </w:rPr>
              <w:instrText xml:space="preserve"> PAGEREF _Toc58590427 \h </w:instrText>
            </w:r>
            <w:r>
              <w:rPr>
                <w:noProof/>
                <w:webHidden/>
              </w:rPr>
            </w:r>
            <w:r>
              <w:rPr>
                <w:noProof/>
                <w:webHidden/>
              </w:rPr>
              <w:fldChar w:fldCharType="separate"/>
            </w:r>
            <w:r>
              <w:rPr>
                <w:noProof/>
                <w:webHidden/>
              </w:rPr>
              <w:t>- 3 -</w:t>
            </w:r>
            <w:r>
              <w:rPr>
                <w:noProof/>
                <w:webHidden/>
              </w:rPr>
              <w:fldChar w:fldCharType="end"/>
            </w:r>
          </w:hyperlink>
        </w:p>
        <w:p w14:paraId="408A976A" w14:textId="4CF2DD94" w:rsidR="0005621B" w:rsidRDefault="0005621B">
          <w:r>
            <w:rPr>
              <w:b/>
              <w:bCs/>
            </w:rPr>
            <w:fldChar w:fldCharType="end"/>
          </w:r>
        </w:p>
      </w:sdtContent>
    </w:sdt>
    <w:p w14:paraId="1FDF921B" w14:textId="77777777" w:rsidR="0005621B" w:rsidRDefault="0005621B" w:rsidP="00893FFB">
      <w:pPr>
        <w:rPr>
          <w:lang w:val="cs-CZ"/>
        </w:rPr>
      </w:pPr>
    </w:p>
    <w:p w14:paraId="5EF4CC0E" w14:textId="77777777" w:rsidR="0005621B" w:rsidRDefault="0005621B" w:rsidP="00893FFB">
      <w:pPr>
        <w:rPr>
          <w:lang w:val="cs-CZ"/>
        </w:rPr>
      </w:pPr>
    </w:p>
    <w:p w14:paraId="70452267" w14:textId="77777777" w:rsidR="0005621B" w:rsidRDefault="0005621B" w:rsidP="00893FFB">
      <w:pPr>
        <w:rPr>
          <w:lang w:val="cs-CZ"/>
        </w:rPr>
      </w:pPr>
    </w:p>
    <w:p w14:paraId="2745CA26" w14:textId="77777777" w:rsidR="0005621B" w:rsidRDefault="0005621B" w:rsidP="00893FFB">
      <w:pPr>
        <w:rPr>
          <w:lang w:val="cs-CZ"/>
        </w:rPr>
      </w:pPr>
    </w:p>
    <w:p w14:paraId="3B68C9AE" w14:textId="77777777" w:rsidR="0005621B" w:rsidRDefault="0005621B" w:rsidP="00893FFB">
      <w:pPr>
        <w:rPr>
          <w:lang w:val="cs-CZ"/>
        </w:rPr>
      </w:pPr>
    </w:p>
    <w:p w14:paraId="3E0DE2B1" w14:textId="77777777" w:rsidR="0005621B" w:rsidRDefault="0005621B" w:rsidP="00893FFB">
      <w:pPr>
        <w:rPr>
          <w:lang w:val="cs-CZ"/>
        </w:rPr>
      </w:pPr>
    </w:p>
    <w:p w14:paraId="35BE68E8" w14:textId="77777777" w:rsidR="0005621B" w:rsidRDefault="0005621B" w:rsidP="00893FFB">
      <w:pPr>
        <w:rPr>
          <w:lang w:val="cs-CZ"/>
        </w:rPr>
      </w:pPr>
    </w:p>
    <w:p w14:paraId="64CB667E" w14:textId="77777777" w:rsidR="0005621B" w:rsidRDefault="0005621B" w:rsidP="00893FFB">
      <w:pPr>
        <w:rPr>
          <w:lang w:val="cs-CZ"/>
        </w:rPr>
      </w:pPr>
    </w:p>
    <w:p w14:paraId="6A27E449" w14:textId="77777777" w:rsidR="0005621B" w:rsidRDefault="0005621B" w:rsidP="00893FFB">
      <w:pPr>
        <w:rPr>
          <w:lang w:val="cs-CZ"/>
        </w:rPr>
      </w:pPr>
    </w:p>
    <w:p w14:paraId="176DAFAB" w14:textId="786EA1C8" w:rsidR="0005621B" w:rsidRDefault="0005621B" w:rsidP="00893FFB">
      <w:pPr>
        <w:rPr>
          <w:lang w:val="cs-CZ"/>
        </w:rPr>
      </w:pPr>
    </w:p>
    <w:p w14:paraId="47415BDC" w14:textId="5A6BB289" w:rsidR="003326B3" w:rsidRDefault="003326B3" w:rsidP="00893FFB">
      <w:pPr>
        <w:rPr>
          <w:lang w:val="cs-CZ"/>
        </w:rPr>
      </w:pPr>
    </w:p>
    <w:p w14:paraId="70AD1E43" w14:textId="3C6EF124" w:rsidR="003326B3" w:rsidRDefault="003326B3" w:rsidP="00893FFB">
      <w:pPr>
        <w:rPr>
          <w:lang w:val="cs-CZ"/>
        </w:rPr>
      </w:pPr>
    </w:p>
    <w:p w14:paraId="0725D536" w14:textId="51713801" w:rsidR="003326B3" w:rsidRDefault="003326B3" w:rsidP="00893FFB">
      <w:pPr>
        <w:rPr>
          <w:lang w:val="cs-CZ"/>
        </w:rPr>
      </w:pPr>
    </w:p>
    <w:p w14:paraId="7F7E71D3" w14:textId="30E1A856" w:rsidR="003326B3" w:rsidRDefault="003326B3" w:rsidP="00893FFB">
      <w:pPr>
        <w:rPr>
          <w:lang w:val="cs-CZ"/>
        </w:rPr>
      </w:pPr>
    </w:p>
    <w:p w14:paraId="5C03A84F" w14:textId="135CB9F7" w:rsidR="003326B3" w:rsidRDefault="003326B3" w:rsidP="00893FFB">
      <w:pPr>
        <w:rPr>
          <w:lang w:val="cs-CZ"/>
        </w:rPr>
      </w:pPr>
    </w:p>
    <w:p w14:paraId="6756F558" w14:textId="0E0F2F27" w:rsidR="003326B3" w:rsidRDefault="003326B3" w:rsidP="00893FFB">
      <w:pPr>
        <w:rPr>
          <w:lang w:val="cs-CZ"/>
        </w:rPr>
      </w:pPr>
    </w:p>
    <w:p w14:paraId="77909A25" w14:textId="01767961" w:rsidR="003326B3" w:rsidRDefault="003326B3" w:rsidP="00893FFB">
      <w:pPr>
        <w:rPr>
          <w:lang w:val="cs-CZ"/>
        </w:rPr>
      </w:pPr>
    </w:p>
    <w:p w14:paraId="391B1C23" w14:textId="60133066" w:rsidR="003326B3" w:rsidRDefault="003326B3" w:rsidP="00893FFB">
      <w:pPr>
        <w:rPr>
          <w:lang w:val="cs-CZ"/>
        </w:rPr>
      </w:pPr>
    </w:p>
    <w:p w14:paraId="5B349B82" w14:textId="0C3EBDFF" w:rsidR="003326B3" w:rsidRDefault="003326B3" w:rsidP="00893FFB">
      <w:pPr>
        <w:rPr>
          <w:lang w:val="cs-CZ"/>
        </w:rPr>
      </w:pPr>
    </w:p>
    <w:p w14:paraId="5E0B8519" w14:textId="7AFE0963" w:rsidR="003326B3" w:rsidRDefault="003326B3" w:rsidP="00893FFB">
      <w:pPr>
        <w:rPr>
          <w:lang w:val="cs-CZ"/>
        </w:rPr>
      </w:pPr>
    </w:p>
    <w:p w14:paraId="7EBB1E16" w14:textId="6B7E2D66" w:rsidR="003326B3" w:rsidRDefault="003326B3" w:rsidP="00893FFB">
      <w:pPr>
        <w:rPr>
          <w:lang w:val="cs-CZ"/>
        </w:rPr>
      </w:pPr>
    </w:p>
    <w:p w14:paraId="62A08230" w14:textId="42AF4713" w:rsidR="003326B3" w:rsidRDefault="003326B3" w:rsidP="00893FFB">
      <w:pPr>
        <w:rPr>
          <w:lang w:val="cs-CZ"/>
        </w:rPr>
      </w:pPr>
    </w:p>
    <w:p w14:paraId="5946835C" w14:textId="77777777" w:rsidR="003326B3" w:rsidRDefault="003326B3" w:rsidP="00893FFB">
      <w:pPr>
        <w:rPr>
          <w:lang w:val="cs-CZ"/>
        </w:rPr>
      </w:pPr>
    </w:p>
    <w:p w14:paraId="65F90338" w14:textId="77777777" w:rsidR="0005621B" w:rsidRDefault="0005621B" w:rsidP="00893FFB">
      <w:pPr>
        <w:rPr>
          <w:lang w:val="cs-CZ"/>
        </w:rPr>
      </w:pPr>
    </w:p>
    <w:p w14:paraId="1CFD5BDB" w14:textId="77777777" w:rsidR="0005621B" w:rsidRDefault="0005621B" w:rsidP="00893FFB">
      <w:pPr>
        <w:rPr>
          <w:lang w:val="cs-CZ"/>
        </w:rPr>
      </w:pPr>
    </w:p>
    <w:p w14:paraId="3EB9923D" w14:textId="77777777" w:rsidR="0005621B" w:rsidRDefault="0005621B" w:rsidP="00893FFB">
      <w:pPr>
        <w:rPr>
          <w:lang w:val="cs-CZ"/>
        </w:rPr>
      </w:pPr>
    </w:p>
    <w:p w14:paraId="702BF20B" w14:textId="77777777" w:rsidR="0005621B" w:rsidRDefault="0005621B" w:rsidP="00893FFB">
      <w:pPr>
        <w:rPr>
          <w:lang w:val="cs-CZ"/>
        </w:rPr>
      </w:pPr>
    </w:p>
    <w:p w14:paraId="60F17F90" w14:textId="77777777" w:rsidR="0005621B" w:rsidRDefault="0005621B" w:rsidP="00893FFB">
      <w:pPr>
        <w:rPr>
          <w:lang w:val="cs-CZ"/>
        </w:rPr>
      </w:pPr>
    </w:p>
    <w:p w14:paraId="2BB7A2FC" w14:textId="77777777" w:rsidR="00BA753D" w:rsidRDefault="00BA753D" w:rsidP="00893FFB">
      <w:pPr>
        <w:rPr>
          <w:lang w:val="cs-CZ"/>
        </w:rPr>
      </w:pPr>
    </w:p>
    <w:p w14:paraId="3EF47810" w14:textId="77777777" w:rsidR="0005621B" w:rsidRDefault="0005621B" w:rsidP="00893FFB">
      <w:pPr>
        <w:rPr>
          <w:lang w:val="cs-CZ"/>
        </w:rPr>
      </w:pPr>
    </w:p>
    <w:p w14:paraId="43AEC179" w14:textId="77777777" w:rsidR="0005621B" w:rsidRDefault="0005621B" w:rsidP="00893FFB">
      <w:pPr>
        <w:rPr>
          <w:lang w:val="cs-CZ"/>
        </w:rPr>
      </w:pPr>
    </w:p>
    <w:p w14:paraId="2241199F" w14:textId="77777777" w:rsidR="0005621B" w:rsidRDefault="0005621B" w:rsidP="00893FFB">
      <w:pPr>
        <w:rPr>
          <w:lang w:val="cs-CZ"/>
        </w:rPr>
      </w:pPr>
    </w:p>
    <w:p w14:paraId="3680BA5C" w14:textId="77777777" w:rsidR="0005621B" w:rsidRDefault="0005621B" w:rsidP="00893FFB">
      <w:pPr>
        <w:rPr>
          <w:lang w:val="cs-CZ"/>
        </w:rPr>
      </w:pPr>
    </w:p>
    <w:p w14:paraId="037A2DD9" w14:textId="77777777" w:rsidR="0005621B" w:rsidRDefault="0005621B" w:rsidP="00893FFB">
      <w:pPr>
        <w:rPr>
          <w:lang w:val="cs-CZ"/>
        </w:rPr>
      </w:pPr>
    </w:p>
    <w:p w14:paraId="013D89D2" w14:textId="77777777" w:rsidR="0005621B" w:rsidRDefault="0005621B" w:rsidP="0005621B">
      <w:pPr>
        <w:rPr>
          <w:lang w:val="cs-CZ"/>
        </w:rPr>
      </w:pPr>
    </w:p>
    <w:p w14:paraId="30DCE24E" w14:textId="77777777" w:rsidR="0005621B" w:rsidRDefault="0005621B" w:rsidP="0005621B">
      <w:pPr>
        <w:rPr>
          <w:lang w:val="cs-CZ"/>
        </w:rPr>
      </w:pPr>
    </w:p>
    <w:p w14:paraId="24E299D7" w14:textId="77777777" w:rsidR="0005621B" w:rsidRDefault="0005621B" w:rsidP="0005621B">
      <w:pPr>
        <w:rPr>
          <w:lang w:val="cs-CZ"/>
        </w:rPr>
      </w:pPr>
    </w:p>
    <w:p w14:paraId="2434815F" w14:textId="77777777" w:rsidR="00893FFB" w:rsidRDefault="00893FFB" w:rsidP="00893FFB">
      <w:pPr>
        <w:pStyle w:val="Nadpis1"/>
        <w:numPr>
          <w:ilvl w:val="0"/>
          <w:numId w:val="36"/>
        </w:numPr>
        <w:rPr>
          <w:lang w:val="cs-CZ"/>
        </w:rPr>
      </w:pPr>
      <w:bookmarkStart w:id="0" w:name="_Toc58590419"/>
      <w:r>
        <w:rPr>
          <w:lang w:val="cs-CZ"/>
        </w:rPr>
        <w:lastRenderedPageBreak/>
        <w:t>TECHNICKÁ ZPRÁVA</w:t>
      </w:r>
      <w:bookmarkEnd w:id="0"/>
    </w:p>
    <w:p w14:paraId="0D53D472" w14:textId="77777777" w:rsidR="0005621B" w:rsidRDefault="0005621B" w:rsidP="0005621B">
      <w:pPr>
        <w:rPr>
          <w:lang w:val="cs-CZ"/>
        </w:rPr>
      </w:pPr>
    </w:p>
    <w:p w14:paraId="6409DAB6" w14:textId="77777777" w:rsidR="00893FFB" w:rsidRDefault="00893FFB" w:rsidP="00893FFB">
      <w:pPr>
        <w:pStyle w:val="Nadpis2"/>
        <w:numPr>
          <w:ilvl w:val="1"/>
          <w:numId w:val="37"/>
        </w:numPr>
        <w:rPr>
          <w:szCs w:val="28"/>
          <w:u w:val="none"/>
          <w:lang w:val="cs-CZ"/>
        </w:rPr>
      </w:pPr>
      <w:bookmarkStart w:id="1" w:name="_Toc58590420"/>
      <w:r>
        <w:rPr>
          <w:szCs w:val="28"/>
          <w:u w:val="none"/>
          <w:lang w:val="cs-CZ"/>
        </w:rPr>
        <w:t>Úvod</w:t>
      </w:r>
      <w:bookmarkEnd w:id="1"/>
    </w:p>
    <w:p w14:paraId="691870A3" w14:textId="77777777" w:rsidR="00893FFB" w:rsidRDefault="00893FFB" w:rsidP="00893FFB">
      <w:pPr>
        <w:rPr>
          <w:lang w:val="cs-CZ"/>
        </w:rPr>
      </w:pPr>
    </w:p>
    <w:p w14:paraId="22DD9967" w14:textId="64C8A639" w:rsidR="009C410A" w:rsidRPr="00BA753D" w:rsidRDefault="009C410A" w:rsidP="002C63B7">
      <w:pPr>
        <w:pStyle w:val="Bezmezer"/>
      </w:pPr>
      <w:proofErr w:type="spellStart"/>
      <w:r w:rsidRPr="00BA753D">
        <w:t>Předmětem</w:t>
      </w:r>
      <w:proofErr w:type="spellEnd"/>
      <w:r w:rsidRPr="00BA753D">
        <w:t xml:space="preserve"> </w:t>
      </w:r>
      <w:proofErr w:type="spellStart"/>
      <w:r w:rsidR="002C63B7">
        <w:t>stavebně</w:t>
      </w:r>
      <w:proofErr w:type="spellEnd"/>
      <w:r w:rsidR="002C63B7">
        <w:t xml:space="preserve"> </w:t>
      </w:r>
      <w:proofErr w:type="spellStart"/>
      <w:r w:rsidR="002C63B7">
        <w:t>konstrukční</w:t>
      </w:r>
      <w:proofErr w:type="spellEnd"/>
      <w:r w:rsidR="002C63B7">
        <w:t xml:space="preserve"> </w:t>
      </w:r>
      <w:proofErr w:type="spellStart"/>
      <w:r w:rsidR="002C63B7">
        <w:t>části</w:t>
      </w:r>
      <w:proofErr w:type="spellEnd"/>
      <w:r w:rsidR="002C63B7">
        <w:t xml:space="preserve"> je </w:t>
      </w:r>
      <w:r w:rsidR="002C63B7">
        <w:rPr>
          <w:rFonts w:ascii="Times-Bold" w:hAnsi="Times-Bold" w:cs="Times-Bold"/>
          <w:lang w:val="cs-CZ"/>
        </w:rPr>
        <w:t>objekt bývalého školnického bytu.</w:t>
      </w:r>
      <w:r w:rsidR="007E1282">
        <w:rPr>
          <w:rFonts w:ascii="Times-Bold" w:hAnsi="Times-Bold" w:cs="Times-Bold"/>
          <w:lang w:val="cs-CZ"/>
        </w:rPr>
        <w:t xml:space="preserve"> Objekt</w:t>
      </w:r>
      <w:r w:rsidR="007E1282" w:rsidRPr="007E1282">
        <w:rPr>
          <w:rFonts w:asciiTheme="minorHAnsi" w:hAnsiTheme="minorHAnsi" w:cstheme="minorHAnsi"/>
          <w:lang w:val="cs-CZ"/>
        </w:rPr>
        <w:t xml:space="preserve"> je přibližně čtvercového půdorysu, má 1 podzemní a</w:t>
      </w:r>
      <w:r w:rsidR="007E1282">
        <w:rPr>
          <w:rFonts w:asciiTheme="minorHAnsi" w:hAnsiTheme="minorHAnsi" w:cstheme="minorHAnsi"/>
          <w:lang w:val="cs-CZ"/>
        </w:rPr>
        <w:t xml:space="preserve"> </w:t>
      </w:r>
      <w:r w:rsidR="007E1282" w:rsidRPr="007E1282">
        <w:rPr>
          <w:rFonts w:asciiTheme="minorHAnsi" w:hAnsiTheme="minorHAnsi" w:cstheme="minorHAnsi"/>
          <w:lang w:val="cs-CZ"/>
        </w:rPr>
        <w:t>3 nadzemní podlaží</w:t>
      </w:r>
      <w:r w:rsidR="007E1282">
        <w:rPr>
          <w:rFonts w:asciiTheme="minorHAnsi" w:hAnsiTheme="minorHAnsi" w:cstheme="minorHAnsi"/>
          <w:lang w:val="cs-CZ"/>
        </w:rPr>
        <w:t>.</w:t>
      </w:r>
    </w:p>
    <w:p w14:paraId="2A52BD5D" w14:textId="77777777" w:rsidR="00893FFB" w:rsidRPr="00BA753D" w:rsidRDefault="00893FFB" w:rsidP="00893FFB">
      <w:pPr>
        <w:jc w:val="both"/>
        <w:rPr>
          <w:lang w:val="cs-CZ"/>
        </w:rPr>
      </w:pPr>
    </w:p>
    <w:p w14:paraId="4337746C" w14:textId="77777777" w:rsidR="00F37F68" w:rsidRPr="00BA753D" w:rsidRDefault="00F37F68" w:rsidP="00893FFB">
      <w:pPr>
        <w:jc w:val="both"/>
        <w:rPr>
          <w:lang w:val="cs-CZ"/>
        </w:rPr>
      </w:pPr>
    </w:p>
    <w:p w14:paraId="417A32B1" w14:textId="613F73AB" w:rsidR="007E4AE0" w:rsidRPr="00BA753D" w:rsidRDefault="007E1282" w:rsidP="007E4AE0">
      <w:pPr>
        <w:pStyle w:val="Nadpis2"/>
        <w:numPr>
          <w:ilvl w:val="1"/>
          <w:numId w:val="37"/>
        </w:numPr>
        <w:rPr>
          <w:szCs w:val="28"/>
          <w:u w:val="none"/>
          <w:lang w:val="cs-CZ"/>
        </w:rPr>
      </w:pPr>
      <w:bookmarkStart w:id="2" w:name="_Toc58590421"/>
      <w:r>
        <w:rPr>
          <w:szCs w:val="28"/>
          <w:u w:val="none"/>
          <w:lang w:val="cs-CZ"/>
        </w:rPr>
        <w:t>Stávající stav</w:t>
      </w:r>
      <w:bookmarkEnd w:id="2"/>
    </w:p>
    <w:p w14:paraId="07F799E1" w14:textId="77777777" w:rsidR="007E4AE0" w:rsidRPr="00BA753D" w:rsidRDefault="007E4AE0" w:rsidP="00893FFB">
      <w:pPr>
        <w:jc w:val="both"/>
        <w:rPr>
          <w:lang w:val="cs-CZ"/>
        </w:rPr>
      </w:pPr>
    </w:p>
    <w:p w14:paraId="31DCFEF4" w14:textId="77777777" w:rsidR="008A0642" w:rsidRPr="008A0642" w:rsidRDefault="007E1282" w:rsidP="007E1282">
      <w:pPr>
        <w:autoSpaceDE w:val="0"/>
        <w:autoSpaceDN w:val="0"/>
        <w:adjustRightInd w:val="0"/>
        <w:jc w:val="both"/>
        <w:rPr>
          <w:rFonts w:asciiTheme="minorHAnsi" w:hAnsiTheme="minorHAnsi" w:cstheme="minorHAnsi"/>
          <w:sz w:val="22"/>
          <w:szCs w:val="22"/>
          <w:lang w:val="cs-CZ" w:eastAsia="en-US"/>
        </w:rPr>
      </w:pPr>
      <w:r w:rsidRPr="008A0642">
        <w:rPr>
          <w:rFonts w:asciiTheme="minorHAnsi" w:hAnsiTheme="minorHAnsi" w:cstheme="minorHAnsi"/>
          <w:sz w:val="22"/>
          <w:szCs w:val="22"/>
          <w:lang w:val="cs-CZ" w:eastAsia="en-US"/>
        </w:rPr>
        <w:t xml:space="preserve">Stávající objekt je navržen jako </w:t>
      </w:r>
      <w:proofErr w:type="spellStart"/>
      <w:r w:rsidRPr="008A0642">
        <w:rPr>
          <w:rFonts w:asciiTheme="minorHAnsi" w:hAnsiTheme="minorHAnsi" w:cstheme="minorHAnsi"/>
          <w:sz w:val="22"/>
          <w:szCs w:val="22"/>
          <w:lang w:val="cs-CZ" w:eastAsia="en-US"/>
        </w:rPr>
        <w:t>dvoutrakt</w:t>
      </w:r>
      <w:proofErr w:type="spellEnd"/>
      <w:r w:rsidRPr="008A0642">
        <w:rPr>
          <w:rFonts w:asciiTheme="minorHAnsi" w:hAnsiTheme="minorHAnsi" w:cstheme="minorHAnsi"/>
          <w:sz w:val="22"/>
          <w:szCs w:val="22"/>
          <w:lang w:val="cs-CZ" w:eastAsia="en-US"/>
        </w:rPr>
        <w:t>. Obvodová nosná konstrukce je tvořena železobetonovým skeletem se sloupy a průvlaky (2x2 moduly), obvodový plášť tvoří cihelné vyzdívky z dutých cihel, a to pravděpodobně dvojitě tak, že je mezi vnitřní a vnější vyzdívkou ponechána vzduchová mezera. Přibližně uprostřed objektu je navržen kruhový železobetonový sloup vynášející průvlak stropu. Strop nad 1.PP je ŽB monolitický, trámový, stropní konstrukce nadzemních podlaží jsou řešeny pomocí ocelových válcovaných profilů</w:t>
      </w:r>
      <w:r w:rsidR="008A0642" w:rsidRPr="008A0642">
        <w:rPr>
          <w:rFonts w:asciiTheme="minorHAnsi" w:hAnsiTheme="minorHAnsi" w:cstheme="minorHAnsi"/>
          <w:sz w:val="22"/>
          <w:szCs w:val="22"/>
          <w:lang w:val="cs-CZ" w:eastAsia="en-US"/>
        </w:rPr>
        <w:t>.</w:t>
      </w:r>
    </w:p>
    <w:p w14:paraId="0A9C8DE1" w14:textId="77777777" w:rsidR="008A0642" w:rsidRDefault="008A0642" w:rsidP="008A0642">
      <w:pPr>
        <w:autoSpaceDE w:val="0"/>
        <w:autoSpaceDN w:val="0"/>
        <w:adjustRightInd w:val="0"/>
        <w:rPr>
          <w:rFonts w:asciiTheme="minorHAnsi" w:hAnsiTheme="minorHAnsi" w:cstheme="minorHAnsi"/>
          <w:sz w:val="22"/>
          <w:szCs w:val="22"/>
          <w:lang w:val="cs-CZ" w:eastAsia="en-US"/>
        </w:rPr>
      </w:pPr>
      <w:r w:rsidRPr="008A0642">
        <w:rPr>
          <w:rFonts w:asciiTheme="minorHAnsi" w:hAnsiTheme="minorHAnsi" w:cstheme="minorHAnsi"/>
          <w:sz w:val="22"/>
          <w:szCs w:val="22"/>
          <w:lang w:val="cs-CZ" w:eastAsia="en-US"/>
        </w:rPr>
        <w:t>Hlavní nosník</w:t>
      </w:r>
      <w:r w:rsidR="007E1282" w:rsidRPr="008A0642">
        <w:rPr>
          <w:rFonts w:asciiTheme="minorHAnsi" w:hAnsiTheme="minorHAnsi" w:cstheme="minorHAnsi"/>
          <w:sz w:val="22"/>
          <w:szCs w:val="22"/>
          <w:lang w:val="cs-CZ" w:eastAsia="en-US"/>
        </w:rPr>
        <w:t xml:space="preserve"> IPE 140 uložený na středový a obvodové sloup</w:t>
      </w:r>
      <w:r w:rsidRPr="008A0642">
        <w:rPr>
          <w:rFonts w:asciiTheme="minorHAnsi" w:hAnsiTheme="minorHAnsi" w:cstheme="minorHAnsi"/>
          <w:sz w:val="22"/>
          <w:szCs w:val="22"/>
          <w:lang w:val="cs-CZ" w:eastAsia="en-US"/>
        </w:rPr>
        <w:t>y vynáší stropní nosníky IPE100 v osové vzdálenosti cca 1050 mm, do nichž jsou</w:t>
      </w:r>
      <w:r>
        <w:rPr>
          <w:rFonts w:asciiTheme="minorHAnsi" w:hAnsiTheme="minorHAnsi" w:cstheme="minorHAnsi"/>
          <w:sz w:val="22"/>
          <w:szCs w:val="22"/>
          <w:lang w:val="cs-CZ" w:eastAsia="en-US"/>
        </w:rPr>
        <w:t xml:space="preserve"> </w:t>
      </w:r>
      <w:r w:rsidRPr="008A0642">
        <w:rPr>
          <w:rFonts w:asciiTheme="minorHAnsi" w:hAnsiTheme="minorHAnsi" w:cstheme="minorHAnsi"/>
          <w:sz w:val="22"/>
          <w:szCs w:val="22"/>
          <w:lang w:val="cs-CZ" w:eastAsia="en-US"/>
        </w:rPr>
        <w:t>uloženy dutinové prefabrikované stropní desky š. 300 mm</w:t>
      </w:r>
      <w:r>
        <w:rPr>
          <w:rFonts w:asciiTheme="minorHAnsi" w:hAnsiTheme="minorHAnsi" w:cstheme="minorHAnsi"/>
          <w:sz w:val="22"/>
          <w:szCs w:val="22"/>
          <w:lang w:val="cs-CZ" w:eastAsia="en-US"/>
        </w:rPr>
        <w:t>.</w:t>
      </w:r>
    </w:p>
    <w:p w14:paraId="393808B3" w14:textId="6502C152" w:rsidR="005061BE" w:rsidRPr="008A0642" w:rsidRDefault="008A0642" w:rsidP="008A0642">
      <w:pPr>
        <w:autoSpaceDE w:val="0"/>
        <w:autoSpaceDN w:val="0"/>
        <w:adjustRightInd w:val="0"/>
        <w:jc w:val="both"/>
        <w:rPr>
          <w:rFonts w:asciiTheme="minorHAnsi" w:hAnsiTheme="minorHAnsi" w:cstheme="minorHAnsi"/>
          <w:sz w:val="22"/>
          <w:szCs w:val="22"/>
          <w:lang w:val="cs-CZ"/>
        </w:rPr>
      </w:pPr>
      <w:r w:rsidRPr="008A0642">
        <w:rPr>
          <w:rFonts w:asciiTheme="minorHAnsi" w:hAnsiTheme="minorHAnsi" w:cstheme="minorHAnsi"/>
          <w:sz w:val="22"/>
          <w:szCs w:val="22"/>
          <w:lang w:val="cs-CZ" w:eastAsia="en-US"/>
        </w:rPr>
        <w:t>Vertikální komunikaci zajišťuje točité schodiště montované z betonových prefabrikovaných stupňů s integrovaným vřetenem, stupně jsou po obvodu uloženy do masivního zdiva z plných cihel.</w:t>
      </w:r>
      <w:r w:rsidR="007E1282" w:rsidRPr="008A0642">
        <w:rPr>
          <w:rFonts w:asciiTheme="minorHAnsi" w:hAnsiTheme="minorHAnsi" w:cstheme="minorHAnsi"/>
          <w:sz w:val="22"/>
          <w:szCs w:val="22"/>
          <w:lang w:val="cs-CZ" w:eastAsia="en-US"/>
        </w:rPr>
        <w:t xml:space="preserve"> </w:t>
      </w:r>
    </w:p>
    <w:p w14:paraId="498AAF74" w14:textId="6879D1AD" w:rsidR="007E1282" w:rsidRDefault="007E1282" w:rsidP="009C3C61">
      <w:pPr>
        <w:pStyle w:val="Bezmezer"/>
        <w:jc w:val="both"/>
        <w:rPr>
          <w:lang w:val="cs-CZ"/>
        </w:rPr>
      </w:pPr>
    </w:p>
    <w:p w14:paraId="221C5002" w14:textId="77777777" w:rsidR="007E1282" w:rsidRPr="00BA753D" w:rsidRDefault="007E1282" w:rsidP="009C3C61">
      <w:pPr>
        <w:pStyle w:val="Bezmezer"/>
        <w:jc w:val="both"/>
        <w:rPr>
          <w:lang w:val="cs-CZ"/>
        </w:rPr>
      </w:pPr>
    </w:p>
    <w:p w14:paraId="35B281B0" w14:textId="41BD10C6" w:rsidR="007E4AE0" w:rsidRDefault="008A0642" w:rsidP="007E4AE0">
      <w:pPr>
        <w:pStyle w:val="Nadpis2"/>
        <w:numPr>
          <w:ilvl w:val="1"/>
          <w:numId w:val="37"/>
        </w:numPr>
        <w:rPr>
          <w:szCs w:val="28"/>
          <w:u w:val="none"/>
          <w:lang w:val="cs-CZ"/>
        </w:rPr>
      </w:pPr>
      <w:bookmarkStart w:id="3" w:name="_Toc58590422"/>
      <w:r>
        <w:rPr>
          <w:szCs w:val="28"/>
          <w:u w:val="none"/>
          <w:lang w:val="cs-CZ"/>
        </w:rPr>
        <w:t>Navrhovaný stav</w:t>
      </w:r>
      <w:bookmarkEnd w:id="3"/>
    </w:p>
    <w:p w14:paraId="40D710FC" w14:textId="15B362F9" w:rsidR="00C817FF" w:rsidRDefault="00C817FF" w:rsidP="00C817FF">
      <w:pPr>
        <w:rPr>
          <w:lang w:val="cs-CZ"/>
        </w:rPr>
      </w:pPr>
    </w:p>
    <w:p w14:paraId="1C25FB6E" w14:textId="5A39BE08" w:rsidR="007E4AE0" w:rsidRDefault="008A0642" w:rsidP="008A0642">
      <w:pPr>
        <w:autoSpaceDE w:val="0"/>
        <w:autoSpaceDN w:val="0"/>
        <w:adjustRightInd w:val="0"/>
        <w:rPr>
          <w:rFonts w:ascii="Times-Roman" w:hAnsi="Times-Roman" w:cs="Times-Roman"/>
          <w:lang w:val="cs-CZ" w:eastAsia="en-US"/>
        </w:rPr>
      </w:pPr>
      <w:r>
        <w:rPr>
          <w:rFonts w:ascii="Times-Roman" w:hAnsi="Times-Roman" w:cs="Times-Roman"/>
          <w:lang w:val="cs-CZ" w:eastAsia="en-US"/>
        </w:rPr>
        <w:t>V rámci rekonstrukce bylo navrženo odstran</w:t>
      </w:r>
      <w:r>
        <w:rPr>
          <w:rFonts w:ascii="TimesNewRoman" w:hAnsi="TimesNewRoman" w:cs="TimesNewRoman"/>
          <w:lang w:val="cs-CZ" w:eastAsia="en-US"/>
        </w:rPr>
        <w:t>ě</w:t>
      </w:r>
      <w:r>
        <w:rPr>
          <w:rFonts w:ascii="Times-Roman" w:hAnsi="Times-Roman" w:cs="Times-Roman"/>
          <w:lang w:val="cs-CZ" w:eastAsia="en-US"/>
        </w:rPr>
        <w:t>ní stávajícího v</w:t>
      </w:r>
      <w:r>
        <w:rPr>
          <w:rFonts w:ascii="TimesNewRoman" w:hAnsi="TimesNewRoman" w:cs="TimesNewRoman"/>
          <w:lang w:val="cs-CZ" w:eastAsia="en-US"/>
        </w:rPr>
        <w:t>ř</w:t>
      </w:r>
      <w:r>
        <w:rPr>
          <w:rFonts w:ascii="Times-Roman" w:hAnsi="Times-Roman" w:cs="Times-Roman"/>
          <w:lang w:val="cs-CZ" w:eastAsia="en-US"/>
        </w:rPr>
        <w:t>etenového schodišt</w:t>
      </w:r>
      <w:r>
        <w:rPr>
          <w:rFonts w:ascii="TimesNewRoman" w:hAnsi="TimesNewRoman" w:cs="TimesNewRoman"/>
          <w:lang w:val="cs-CZ" w:eastAsia="en-US"/>
        </w:rPr>
        <w:t xml:space="preserve">ě </w:t>
      </w:r>
      <w:r>
        <w:rPr>
          <w:rFonts w:ascii="Times-Roman" w:hAnsi="Times-Roman" w:cs="Times-Roman"/>
          <w:lang w:val="cs-CZ" w:eastAsia="en-US"/>
        </w:rPr>
        <w:t>ve všech podlažích.</w:t>
      </w:r>
    </w:p>
    <w:p w14:paraId="743C1F68" w14:textId="418DC534" w:rsidR="008A0642" w:rsidRDefault="008A0642" w:rsidP="008A0642">
      <w:pPr>
        <w:autoSpaceDE w:val="0"/>
        <w:autoSpaceDN w:val="0"/>
        <w:adjustRightInd w:val="0"/>
        <w:rPr>
          <w:rFonts w:ascii="Times-Roman" w:hAnsi="Times-Roman" w:cs="Times-Roman"/>
          <w:lang w:val="cs-CZ" w:eastAsia="en-US"/>
        </w:rPr>
      </w:pPr>
    </w:p>
    <w:p w14:paraId="76D32F6F" w14:textId="14D3091C" w:rsidR="008A0642" w:rsidRDefault="008A0642" w:rsidP="008A0642">
      <w:pPr>
        <w:pStyle w:val="Nadpis3"/>
        <w:rPr>
          <w:lang w:val="cs-CZ"/>
        </w:rPr>
      </w:pPr>
      <w:bookmarkStart w:id="4" w:name="_Toc58590423"/>
      <w:r>
        <w:rPr>
          <w:lang w:val="cs-CZ"/>
        </w:rPr>
        <w:t>Konstrukce 1.PP</w:t>
      </w:r>
      <w:bookmarkEnd w:id="4"/>
    </w:p>
    <w:p w14:paraId="7F112F5D" w14:textId="012A4A00" w:rsidR="008A0642" w:rsidRDefault="00766D5B" w:rsidP="00766D5B">
      <w:pPr>
        <w:autoSpaceDE w:val="0"/>
        <w:autoSpaceDN w:val="0"/>
        <w:adjustRightInd w:val="0"/>
        <w:jc w:val="both"/>
        <w:rPr>
          <w:rFonts w:asciiTheme="minorHAnsi" w:hAnsiTheme="minorHAnsi" w:cstheme="minorHAnsi"/>
          <w:sz w:val="22"/>
          <w:szCs w:val="22"/>
          <w:lang w:val="cs-CZ" w:eastAsia="en-US"/>
        </w:rPr>
      </w:pPr>
      <w:r w:rsidRPr="00766D5B">
        <w:rPr>
          <w:rFonts w:asciiTheme="minorHAnsi" w:hAnsiTheme="minorHAnsi" w:cstheme="minorHAnsi"/>
          <w:sz w:val="22"/>
          <w:szCs w:val="22"/>
          <w:lang w:val="cs-CZ" w:eastAsia="en-US"/>
        </w:rPr>
        <w:t>Chybějící stropní konstrukce bude</w:t>
      </w:r>
      <w:r>
        <w:rPr>
          <w:rFonts w:asciiTheme="minorHAnsi" w:hAnsiTheme="minorHAnsi" w:cstheme="minorHAnsi"/>
          <w:sz w:val="22"/>
          <w:szCs w:val="22"/>
          <w:lang w:val="cs-CZ" w:eastAsia="en-US"/>
        </w:rPr>
        <w:t xml:space="preserve"> v půdorysu původního vřetenového schodiště</w:t>
      </w:r>
      <w:r w:rsidRPr="00766D5B">
        <w:rPr>
          <w:rFonts w:asciiTheme="minorHAnsi" w:hAnsiTheme="minorHAnsi" w:cstheme="minorHAnsi"/>
          <w:sz w:val="22"/>
          <w:szCs w:val="22"/>
          <w:lang w:val="cs-CZ" w:eastAsia="en-US"/>
        </w:rPr>
        <w:t xml:space="preserve"> doplněna novým železobetonovým stropem</w:t>
      </w:r>
      <w:r>
        <w:rPr>
          <w:rFonts w:asciiTheme="minorHAnsi" w:hAnsiTheme="minorHAnsi" w:cstheme="minorHAnsi"/>
          <w:sz w:val="22"/>
          <w:szCs w:val="22"/>
          <w:lang w:val="cs-CZ" w:eastAsia="en-US"/>
        </w:rPr>
        <w:t xml:space="preserve"> tloušťky 200</w:t>
      </w:r>
      <w:r w:rsidR="003326B3">
        <w:rPr>
          <w:rFonts w:asciiTheme="minorHAnsi" w:hAnsiTheme="minorHAnsi" w:cstheme="minorHAnsi"/>
          <w:sz w:val="22"/>
          <w:szCs w:val="22"/>
          <w:lang w:val="cs-CZ" w:eastAsia="en-US"/>
        </w:rPr>
        <w:t xml:space="preserve"> </w:t>
      </w:r>
      <w:r>
        <w:rPr>
          <w:rFonts w:asciiTheme="minorHAnsi" w:hAnsiTheme="minorHAnsi" w:cstheme="minorHAnsi"/>
          <w:sz w:val="22"/>
          <w:szCs w:val="22"/>
          <w:lang w:val="cs-CZ" w:eastAsia="en-US"/>
        </w:rPr>
        <w:t>mm</w:t>
      </w:r>
      <w:r w:rsidRPr="00766D5B">
        <w:rPr>
          <w:rFonts w:asciiTheme="minorHAnsi" w:hAnsiTheme="minorHAnsi" w:cstheme="minorHAnsi"/>
          <w:sz w:val="22"/>
          <w:szCs w:val="22"/>
          <w:lang w:val="cs-CZ" w:eastAsia="en-US"/>
        </w:rPr>
        <w:t>, který bude vynášet</w:t>
      </w:r>
      <w:r>
        <w:rPr>
          <w:rFonts w:asciiTheme="minorHAnsi" w:hAnsiTheme="minorHAnsi" w:cstheme="minorHAnsi"/>
          <w:sz w:val="22"/>
          <w:szCs w:val="22"/>
          <w:lang w:val="cs-CZ" w:eastAsia="en-US"/>
        </w:rPr>
        <w:t xml:space="preserve"> nové</w:t>
      </w:r>
      <w:r w:rsidRPr="00766D5B">
        <w:rPr>
          <w:rFonts w:asciiTheme="minorHAnsi" w:hAnsiTheme="minorHAnsi" w:cstheme="minorHAnsi"/>
          <w:sz w:val="22"/>
          <w:szCs w:val="22"/>
          <w:lang w:val="cs-CZ" w:eastAsia="en-US"/>
        </w:rPr>
        <w:t xml:space="preserve"> jednoramenné</w:t>
      </w:r>
      <w:r>
        <w:rPr>
          <w:rFonts w:asciiTheme="minorHAnsi" w:hAnsiTheme="minorHAnsi" w:cstheme="minorHAnsi"/>
          <w:sz w:val="22"/>
          <w:szCs w:val="22"/>
          <w:lang w:val="cs-CZ" w:eastAsia="en-US"/>
        </w:rPr>
        <w:t xml:space="preserve"> </w:t>
      </w:r>
      <w:r w:rsidRPr="00766D5B">
        <w:rPr>
          <w:rFonts w:asciiTheme="minorHAnsi" w:hAnsiTheme="minorHAnsi" w:cstheme="minorHAnsi"/>
          <w:sz w:val="22"/>
          <w:szCs w:val="22"/>
          <w:lang w:val="cs-CZ" w:eastAsia="en-US"/>
        </w:rPr>
        <w:t>železobetonové schodiště</w:t>
      </w:r>
      <w:r>
        <w:rPr>
          <w:rFonts w:asciiTheme="minorHAnsi" w:hAnsiTheme="minorHAnsi" w:cstheme="minorHAnsi"/>
          <w:sz w:val="22"/>
          <w:szCs w:val="22"/>
          <w:lang w:val="cs-CZ" w:eastAsia="en-US"/>
        </w:rPr>
        <w:t>.</w:t>
      </w:r>
    </w:p>
    <w:p w14:paraId="00EEC857" w14:textId="4E6592DA" w:rsidR="00766D5B" w:rsidRDefault="00766D5B" w:rsidP="00766D5B">
      <w:pPr>
        <w:autoSpaceDE w:val="0"/>
        <w:autoSpaceDN w:val="0"/>
        <w:adjustRightInd w:val="0"/>
        <w:jc w:val="both"/>
        <w:rPr>
          <w:rFonts w:asciiTheme="minorHAnsi" w:hAnsiTheme="minorHAnsi" w:cstheme="minorHAnsi"/>
          <w:sz w:val="22"/>
          <w:szCs w:val="22"/>
          <w:lang w:val="cs-CZ" w:eastAsia="en-US"/>
        </w:rPr>
      </w:pPr>
      <w:r>
        <w:rPr>
          <w:rFonts w:asciiTheme="minorHAnsi" w:hAnsiTheme="minorHAnsi" w:cstheme="minorHAnsi"/>
          <w:sz w:val="22"/>
          <w:szCs w:val="22"/>
          <w:lang w:val="cs-CZ" w:eastAsia="en-US"/>
        </w:rPr>
        <w:t>ŽB deska bude uložena na dozdívku z plných pálených cihel realizovanou po obvodě původního schodiště. Na obvodovou stěnu bude deska uložena do vysekané kapsy na hloubku 10</w:t>
      </w:r>
      <w:r w:rsidR="003326B3">
        <w:rPr>
          <w:rFonts w:asciiTheme="minorHAnsi" w:hAnsiTheme="minorHAnsi" w:cstheme="minorHAnsi"/>
          <w:sz w:val="22"/>
          <w:szCs w:val="22"/>
          <w:lang w:val="cs-CZ" w:eastAsia="en-US"/>
        </w:rPr>
        <w:t xml:space="preserve"> </w:t>
      </w:r>
      <w:proofErr w:type="gramStart"/>
      <w:r>
        <w:rPr>
          <w:rFonts w:asciiTheme="minorHAnsi" w:hAnsiTheme="minorHAnsi" w:cstheme="minorHAnsi"/>
          <w:sz w:val="22"/>
          <w:szCs w:val="22"/>
          <w:lang w:val="cs-CZ" w:eastAsia="en-US"/>
        </w:rPr>
        <w:t>0mm</w:t>
      </w:r>
      <w:proofErr w:type="gramEnd"/>
      <w:r>
        <w:rPr>
          <w:rFonts w:asciiTheme="minorHAnsi" w:hAnsiTheme="minorHAnsi" w:cstheme="minorHAnsi"/>
          <w:sz w:val="22"/>
          <w:szCs w:val="22"/>
          <w:lang w:val="cs-CZ" w:eastAsia="en-US"/>
        </w:rPr>
        <w:t>.  Do desky bude zabetonovaná kotevní výztuž pro nové schodiště dle výkresu výztuže.</w:t>
      </w:r>
    </w:p>
    <w:p w14:paraId="208C9F14" w14:textId="4DBF925D" w:rsidR="00766D5B" w:rsidRDefault="00766D5B" w:rsidP="00766D5B">
      <w:pPr>
        <w:autoSpaceDE w:val="0"/>
        <w:autoSpaceDN w:val="0"/>
        <w:adjustRightInd w:val="0"/>
        <w:jc w:val="both"/>
        <w:rPr>
          <w:rFonts w:asciiTheme="minorHAnsi" w:hAnsiTheme="minorHAnsi" w:cstheme="minorHAnsi"/>
          <w:sz w:val="22"/>
          <w:szCs w:val="22"/>
          <w:lang w:val="cs-CZ" w:eastAsia="en-US"/>
        </w:rPr>
      </w:pPr>
    </w:p>
    <w:p w14:paraId="09FCA9E9" w14:textId="5D6BAF4E" w:rsidR="00C817FF" w:rsidRDefault="00C817FF" w:rsidP="007E4AE0">
      <w:pPr>
        <w:rPr>
          <w:lang w:val="cs-CZ"/>
        </w:rPr>
      </w:pPr>
    </w:p>
    <w:p w14:paraId="04F0B9BA" w14:textId="4AEDF570" w:rsidR="00766D5B" w:rsidRDefault="00766D5B" w:rsidP="00766D5B">
      <w:pPr>
        <w:pStyle w:val="Nadpis3"/>
        <w:rPr>
          <w:lang w:val="cs-CZ"/>
        </w:rPr>
      </w:pPr>
      <w:bookmarkStart w:id="5" w:name="_Toc58590424"/>
      <w:r>
        <w:rPr>
          <w:lang w:val="cs-CZ"/>
        </w:rPr>
        <w:t>Konstrukce 1.NP</w:t>
      </w:r>
      <w:bookmarkEnd w:id="5"/>
    </w:p>
    <w:p w14:paraId="239D9D1D" w14:textId="5A2ECDB9" w:rsidR="00277B28" w:rsidRDefault="00277B28" w:rsidP="00277B28">
      <w:pPr>
        <w:autoSpaceDE w:val="0"/>
        <w:autoSpaceDN w:val="0"/>
        <w:adjustRightInd w:val="0"/>
        <w:jc w:val="both"/>
        <w:rPr>
          <w:rFonts w:asciiTheme="minorHAnsi" w:hAnsiTheme="minorHAnsi" w:cstheme="minorHAnsi"/>
          <w:sz w:val="22"/>
          <w:szCs w:val="22"/>
          <w:lang w:val="cs-CZ" w:eastAsia="en-US"/>
        </w:rPr>
      </w:pPr>
      <w:r>
        <w:rPr>
          <w:rFonts w:asciiTheme="minorHAnsi" w:hAnsiTheme="minorHAnsi" w:cstheme="minorHAnsi"/>
          <w:sz w:val="22"/>
          <w:szCs w:val="22"/>
          <w:lang w:val="cs-CZ" w:eastAsia="en-US"/>
        </w:rPr>
        <w:t>V půdorysu nového schodiště bude rozebrán</w:t>
      </w:r>
      <w:r w:rsidR="004E29F2">
        <w:rPr>
          <w:rFonts w:asciiTheme="minorHAnsi" w:hAnsiTheme="minorHAnsi" w:cstheme="minorHAnsi"/>
          <w:sz w:val="22"/>
          <w:szCs w:val="22"/>
          <w:lang w:val="cs-CZ" w:eastAsia="en-US"/>
        </w:rPr>
        <w:t>a</w:t>
      </w:r>
      <w:r>
        <w:rPr>
          <w:rFonts w:asciiTheme="minorHAnsi" w:hAnsiTheme="minorHAnsi" w:cstheme="minorHAnsi"/>
          <w:sz w:val="22"/>
          <w:szCs w:val="22"/>
          <w:lang w:val="cs-CZ" w:eastAsia="en-US"/>
        </w:rPr>
        <w:t xml:space="preserve"> část stropu.  Před odřezáním části hlavního nosníku IPE140, je potřeba jeho volný konec dočasně </w:t>
      </w:r>
      <w:proofErr w:type="spellStart"/>
      <w:r>
        <w:rPr>
          <w:rFonts w:asciiTheme="minorHAnsi" w:hAnsiTheme="minorHAnsi" w:cstheme="minorHAnsi"/>
          <w:sz w:val="22"/>
          <w:szCs w:val="22"/>
          <w:lang w:val="cs-CZ" w:eastAsia="en-US"/>
        </w:rPr>
        <w:t>podstojkovat</w:t>
      </w:r>
      <w:proofErr w:type="spellEnd"/>
      <w:r>
        <w:rPr>
          <w:rFonts w:asciiTheme="minorHAnsi" w:hAnsiTheme="minorHAnsi" w:cstheme="minorHAnsi"/>
          <w:sz w:val="22"/>
          <w:szCs w:val="22"/>
          <w:lang w:val="cs-CZ" w:eastAsia="en-US"/>
        </w:rPr>
        <w:t xml:space="preserve">! Provizorně budou </w:t>
      </w:r>
      <w:proofErr w:type="spellStart"/>
      <w:r>
        <w:rPr>
          <w:rFonts w:asciiTheme="minorHAnsi" w:hAnsiTheme="minorHAnsi" w:cstheme="minorHAnsi"/>
          <w:sz w:val="22"/>
          <w:szCs w:val="22"/>
          <w:lang w:val="cs-CZ" w:eastAsia="en-US"/>
        </w:rPr>
        <w:t>podstojkovány</w:t>
      </w:r>
      <w:proofErr w:type="spellEnd"/>
      <w:r>
        <w:rPr>
          <w:rFonts w:asciiTheme="minorHAnsi" w:hAnsiTheme="minorHAnsi" w:cstheme="minorHAnsi"/>
          <w:sz w:val="22"/>
          <w:szCs w:val="22"/>
          <w:lang w:val="cs-CZ" w:eastAsia="en-US"/>
        </w:rPr>
        <w:t xml:space="preserve"> i přilehlé ocelové nosníky IPE100.</w:t>
      </w:r>
    </w:p>
    <w:p w14:paraId="7653D0D8" w14:textId="29BF9F85" w:rsidR="00277B28" w:rsidRDefault="0088166A" w:rsidP="00277B28">
      <w:pPr>
        <w:autoSpaceDE w:val="0"/>
        <w:autoSpaceDN w:val="0"/>
        <w:adjustRightInd w:val="0"/>
        <w:jc w:val="both"/>
        <w:rPr>
          <w:rFonts w:asciiTheme="minorHAnsi" w:hAnsiTheme="minorHAnsi" w:cstheme="minorHAnsi"/>
          <w:sz w:val="22"/>
          <w:szCs w:val="22"/>
          <w:lang w:val="cs-CZ" w:eastAsia="en-US"/>
        </w:rPr>
      </w:pPr>
      <w:r>
        <w:rPr>
          <w:rFonts w:asciiTheme="minorHAnsi" w:hAnsiTheme="minorHAnsi" w:cstheme="minorHAnsi"/>
          <w:sz w:val="22"/>
          <w:szCs w:val="22"/>
          <w:lang w:val="cs-CZ" w:eastAsia="en-US"/>
        </w:rPr>
        <w:t>U prostoru schodiště bude vyzděný nový pilíř průřezu 250x1150mm, ukončen ŽB věncem průřezu 250x150mm. ŽB věnec bude vyztužen podélnou výztuží 4xR10 a třmínky R6/200</w:t>
      </w:r>
      <w:r w:rsidR="003326B3">
        <w:rPr>
          <w:rFonts w:asciiTheme="minorHAnsi" w:hAnsiTheme="minorHAnsi" w:cstheme="minorHAnsi"/>
          <w:sz w:val="22"/>
          <w:szCs w:val="22"/>
          <w:lang w:val="cs-CZ" w:eastAsia="en-US"/>
        </w:rPr>
        <w:t xml:space="preserve"> </w:t>
      </w:r>
      <w:r>
        <w:rPr>
          <w:rFonts w:asciiTheme="minorHAnsi" w:hAnsiTheme="minorHAnsi" w:cstheme="minorHAnsi"/>
          <w:sz w:val="22"/>
          <w:szCs w:val="22"/>
          <w:lang w:val="cs-CZ" w:eastAsia="en-US"/>
        </w:rPr>
        <w:t>mm. Na věnec bude uložena nové ocelová výměna stropu „N2“ průřezu IPE120. Ta bude důkladně vyklínována se stropní konstrukcí. Prostor mezi věncem a stávajícím stropem bude důkladně zazděn.</w:t>
      </w:r>
    </w:p>
    <w:p w14:paraId="1B332972" w14:textId="25EE999C" w:rsidR="00137E46" w:rsidRDefault="00137E46" w:rsidP="00277B28">
      <w:pPr>
        <w:autoSpaceDE w:val="0"/>
        <w:autoSpaceDN w:val="0"/>
        <w:adjustRightInd w:val="0"/>
        <w:jc w:val="both"/>
        <w:rPr>
          <w:rFonts w:asciiTheme="minorHAnsi" w:hAnsiTheme="minorHAnsi" w:cstheme="minorHAnsi"/>
          <w:sz w:val="22"/>
          <w:szCs w:val="22"/>
          <w:lang w:val="cs-CZ" w:eastAsia="en-US"/>
        </w:rPr>
      </w:pPr>
      <w:r>
        <w:rPr>
          <w:rFonts w:asciiTheme="minorHAnsi" w:hAnsiTheme="minorHAnsi" w:cstheme="minorHAnsi"/>
          <w:sz w:val="22"/>
          <w:szCs w:val="22"/>
          <w:lang w:val="cs-CZ" w:eastAsia="en-US"/>
        </w:rPr>
        <w:t xml:space="preserve">Do obvodových zděných stěn budou vysekány svislé drážky pro ocelové sloupky „S1“ a „S2“ průřezu U160. Ocelové sloupy budou mít v hlavě a patě navařeny roznášecí desky P10. Po osazení ocelových sloupů do drážek bude prostor mezi sloupky a zdivem vyplněn klínky a maltou. </w:t>
      </w:r>
    </w:p>
    <w:p w14:paraId="4D87B1C4" w14:textId="13B0D39C" w:rsidR="00137E46" w:rsidRDefault="00137E46" w:rsidP="00277B28">
      <w:pPr>
        <w:autoSpaceDE w:val="0"/>
        <w:autoSpaceDN w:val="0"/>
        <w:adjustRightInd w:val="0"/>
        <w:jc w:val="both"/>
        <w:rPr>
          <w:rFonts w:asciiTheme="minorHAnsi" w:hAnsiTheme="minorHAnsi" w:cstheme="minorHAnsi"/>
          <w:sz w:val="22"/>
          <w:szCs w:val="22"/>
          <w:lang w:val="cs-CZ" w:eastAsia="en-US"/>
        </w:rPr>
      </w:pPr>
      <w:r>
        <w:rPr>
          <w:rFonts w:asciiTheme="minorHAnsi" w:hAnsiTheme="minorHAnsi" w:cstheme="minorHAnsi"/>
          <w:sz w:val="22"/>
          <w:szCs w:val="22"/>
          <w:lang w:val="cs-CZ" w:eastAsia="en-US"/>
        </w:rPr>
        <w:t xml:space="preserve">Na ocelové sloupy „S1“ bude osazen ocelový nosník 2xUPE180, na něj bude následně navařen volný konec stávající stropnice IPE140. </w:t>
      </w:r>
    </w:p>
    <w:p w14:paraId="01B2C292" w14:textId="12896323" w:rsidR="00137E46" w:rsidRDefault="00137E46" w:rsidP="00277B28">
      <w:pPr>
        <w:autoSpaceDE w:val="0"/>
        <w:autoSpaceDN w:val="0"/>
        <w:adjustRightInd w:val="0"/>
        <w:jc w:val="both"/>
        <w:rPr>
          <w:rFonts w:asciiTheme="minorHAnsi" w:hAnsiTheme="minorHAnsi" w:cstheme="minorHAnsi"/>
          <w:sz w:val="22"/>
          <w:szCs w:val="22"/>
          <w:lang w:val="cs-CZ" w:eastAsia="en-US"/>
        </w:rPr>
      </w:pPr>
      <w:r>
        <w:rPr>
          <w:rFonts w:asciiTheme="minorHAnsi" w:hAnsiTheme="minorHAnsi" w:cstheme="minorHAnsi"/>
          <w:sz w:val="22"/>
          <w:szCs w:val="22"/>
          <w:lang w:val="cs-CZ" w:eastAsia="en-US"/>
        </w:rPr>
        <w:t xml:space="preserve">Na ocelový sloup „S2“ </w:t>
      </w:r>
      <w:r w:rsidR="00A42E71">
        <w:rPr>
          <w:rFonts w:asciiTheme="minorHAnsi" w:hAnsiTheme="minorHAnsi" w:cstheme="minorHAnsi"/>
          <w:sz w:val="22"/>
          <w:szCs w:val="22"/>
          <w:lang w:val="cs-CZ" w:eastAsia="en-US"/>
        </w:rPr>
        <w:t xml:space="preserve">bude uložen nosník „N3“ </w:t>
      </w:r>
      <w:r w:rsidR="004E29F2">
        <w:rPr>
          <w:rFonts w:asciiTheme="minorHAnsi" w:hAnsiTheme="minorHAnsi" w:cstheme="minorHAnsi"/>
          <w:sz w:val="22"/>
          <w:szCs w:val="22"/>
          <w:lang w:val="cs-CZ" w:eastAsia="en-US"/>
        </w:rPr>
        <w:t>průřezu HEB120, který bude zabetonován do podesty nového schodiště. Na druhém konci se nosník HEB120 přivaří k nosníku 2xUPE180.</w:t>
      </w:r>
    </w:p>
    <w:p w14:paraId="3BACFBEC" w14:textId="76496E23" w:rsidR="004E29F2" w:rsidRDefault="004E29F2" w:rsidP="00277B28">
      <w:pPr>
        <w:autoSpaceDE w:val="0"/>
        <w:autoSpaceDN w:val="0"/>
        <w:adjustRightInd w:val="0"/>
        <w:jc w:val="both"/>
        <w:rPr>
          <w:rFonts w:asciiTheme="minorHAnsi" w:hAnsiTheme="minorHAnsi" w:cstheme="minorHAnsi"/>
          <w:sz w:val="22"/>
          <w:szCs w:val="22"/>
          <w:lang w:val="cs-CZ" w:eastAsia="en-US"/>
        </w:rPr>
      </w:pPr>
    </w:p>
    <w:p w14:paraId="7A133A02" w14:textId="64185636" w:rsidR="004E29F2" w:rsidRDefault="004E29F2" w:rsidP="00277B28">
      <w:pPr>
        <w:autoSpaceDE w:val="0"/>
        <w:autoSpaceDN w:val="0"/>
        <w:adjustRightInd w:val="0"/>
        <w:jc w:val="both"/>
        <w:rPr>
          <w:rFonts w:asciiTheme="minorHAnsi" w:hAnsiTheme="minorHAnsi" w:cstheme="minorHAnsi"/>
          <w:sz w:val="22"/>
          <w:szCs w:val="22"/>
          <w:lang w:val="cs-CZ" w:eastAsia="en-US"/>
        </w:rPr>
      </w:pPr>
    </w:p>
    <w:p w14:paraId="47C8B0C8" w14:textId="146C3172" w:rsidR="004E29F2" w:rsidRDefault="004E29F2" w:rsidP="004E29F2">
      <w:pPr>
        <w:pStyle w:val="Nadpis3"/>
        <w:rPr>
          <w:lang w:val="cs-CZ"/>
        </w:rPr>
      </w:pPr>
      <w:bookmarkStart w:id="6" w:name="_Toc58590425"/>
      <w:r>
        <w:rPr>
          <w:lang w:val="cs-CZ"/>
        </w:rPr>
        <w:lastRenderedPageBreak/>
        <w:t xml:space="preserve">Konstrukce </w:t>
      </w:r>
      <w:r>
        <w:rPr>
          <w:lang w:val="cs-CZ"/>
        </w:rPr>
        <w:t>2</w:t>
      </w:r>
      <w:r>
        <w:rPr>
          <w:lang w:val="cs-CZ"/>
        </w:rPr>
        <w:t>.NP</w:t>
      </w:r>
      <w:bookmarkEnd w:id="6"/>
    </w:p>
    <w:p w14:paraId="7932B4A1" w14:textId="041968F7" w:rsidR="004E29F2" w:rsidRDefault="004E29F2" w:rsidP="004E29F2">
      <w:pPr>
        <w:autoSpaceDE w:val="0"/>
        <w:autoSpaceDN w:val="0"/>
        <w:adjustRightInd w:val="0"/>
        <w:jc w:val="both"/>
        <w:rPr>
          <w:rFonts w:asciiTheme="minorHAnsi" w:hAnsiTheme="minorHAnsi" w:cstheme="minorHAnsi"/>
          <w:sz w:val="22"/>
          <w:szCs w:val="22"/>
          <w:lang w:val="cs-CZ" w:eastAsia="en-US"/>
        </w:rPr>
      </w:pPr>
      <w:r>
        <w:rPr>
          <w:rFonts w:asciiTheme="minorHAnsi" w:hAnsiTheme="minorHAnsi" w:cstheme="minorHAnsi"/>
          <w:sz w:val="22"/>
          <w:szCs w:val="22"/>
          <w:lang w:val="cs-CZ" w:eastAsia="en-US"/>
        </w:rPr>
        <w:t>V půdorysu nového schodiště bude rozebrán</w:t>
      </w:r>
      <w:r>
        <w:rPr>
          <w:rFonts w:asciiTheme="minorHAnsi" w:hAnsiTheme="minorHAnsi" w:cstheme="minorHAnsi"/>
          <w:sz w:val="22"/>
          <w:szCs w:val="22"/>
          <w:lang w:val="cs-CZ" w:eastAsia="en-US"/>
        </w:rPr>
        <w:t>a</w:t>
      </w:r>
      <w:r>
        <w:rPr>
          <w:rFonts w:asciiTheme="minorHAnsi" w:hAnsiTheme="minorHAnsi" w:cstheme="minorHAnsi"/>
          <w:sz w:val="22"/>
          <w:szCs w:val="22"/>
          <w:lang w:val="cs-CZ" w:eastAsia="en-US"/>
        </w:rPr>
        <w:t xml:space="preserve"> část stropu.  </w:t>
      </w:r>
      <w:r w:rsidR="003326B3">
        <w:rPr>
          <w:rFonts w:asciiTheme="minorHAnsi" w:hAnsiTheme="minorHAnsi" w:cstheme="minorHAnsi"/>
          <w:sz w:val="22"/>
          <w:szCs w:val="22"/>
          <w:lang w:val="cs-CZ" w:eastAsia="en-US"/>
        </w:rPr>
        <w:t>Před zahájením bourání</w:t>
      </w:r>
      <w:r>
        <w:rPr>
          <w:rFonts w:asciiTheme="minorHAnsi" w:hAnsiTheme="minorHAnsi" w:cstheme="minorHAnsi"/>
          <w:sz w:val="22"/>
          <w:szCs w:val="22"/>
          <w:lang w:val="cs-CZ" w:eastAsia="en-US"/>
        </w:rPr>
        <w:t xml:space="preserve"> budou </w:t>
      </w:r>
      <w:proofErr w:type="spellStart"/>
      <w:r>
        <w:rPr>
          <w:rFonts w:asciiTheme="minorHAnsi" w:hAnsiTheme="minorHAnsi" w:cstheme="minorHAnsi"/>
          <w:sz w:val="22"/>
          <w:szCs w:val="22"/>
          <w:lang w:val="cs-CZ" w:eastAsia="en-US"/>
        </w:rPr>
        <w:t>podstojkovány</w:t>
      </w:r>
      <w:proofErr w:type="spellEnd"/>
      <w:r>
        <w:rPr>
          <w:rFonts w:asciiTheme="minorHAnsi" w:hAnsiTheme="minorHAnsi" w:cstheme="minorHAnsi"/>
          <w:sz w:val="22"/>
          <w:szCs w:val="22"/>
          <w:lang w:val="cs-CZ" w:eastAsia="en-US"/>
        </w:rPr>
        <w:t xml:space="preserve"> </w:t>
      </w:r>
      <w:r>
        <w:rPr>
          <w:rFonts w:asciiTheme="minorHAnsi" w:hAnsiTheme="minorHAnsi" w:cstheme="minorHAnsi"/>
          <w:sz w:val="22"/>
          <w:szCs w:val="22"/>
          <w:lang w:val="cs-CZ" w:eastAsia="en-US"/>
        </w:rPr>
        <w:t>p</w:t>
      </w:r>
      <w:r>
        <w:rPr>
          <w:rFonts w:asciiTheme="minorHAnsi" w:hAnsiTheme="minorHAnsi" w:cstheme="minorHAnsi"/>
          <w:sz w:val="22"/>
          <w:szCs w:val="22"/>
          <w:lang w:val="cs-CZ" w:eastAsia="en-US"/>
        </w:rPr>
        <w:t>řilehlé ocelové nosníky IPE100.</w:t>
      </w:r>
    </w:p>
    <w:p w14:paraId="468C29CC" w14:textId="30B9B840" w:rsidR="00C817FF" w:rsidRDefault="004E29F2" w:rsidP="003326B3">
      <w:pPr>
        <w:autoSpaceDE w:val="0"/>
        <w:autoSpaceDN w:val="0"/>
        <w:adjustRightInd w:val="0"/>
        <w:jc w:val="both"/>
        <w:rPr>
          <w:lang w:val="cs-CZ"/>
        </w:rPr>
      </w:pPr>
      <w:r>
        <w:rPr>
          <w:rFonts w:asciiTheme="minorHAnsi" w:hAnsiTheme="minorHAnsi" w:cstheme="minorHAnsi"/>
          <w:sz w:val="22"/>
          <w:szCs w:val="22"/>
          <w:lang w:val="cs-CZ" w:eastAsia="en-US"/>
        </w:rPr>
        <w:t>U prostoru schodiště bude vyzděn</w:t>
      </w:r>
      <w:r>
        <w:rPr>
          <w:rFonts w:asciiTheme="minorHAnsi" w:hAnsiTheme="minorHAnsi" w:cstheme="minorHAnsi"/>
          <w:sz w:val="22"/>
          <w:szCs w:val="22"/>
          <w:lang w:val="cs-CZ" w:eastAsia="en-US"/>
        </w:rPr>
        <w:t>a</w:t>
      </w:r>
      <w:r>
        <w:rPr>
          <w:rFonts w:asciiTheme="minorHAnsi" w:hAnsiTheme="minorHAnsi" w:cstheme="minorHAnsi"/>
          <w:sz w:val="22"/>
          <w:szCs w:val="22"/>
          <w:lang w:val="cs-CZ" w:eastAsia="en-US"/>
        </w:rPr>
        <w:t xml:space="preserve"> nov</w:t>
      </w:r>
      <w:r>
        <w:rPr>
          <w:rFonts w:asciiTheme="minorHAnsi" w:hAnsiTheme="minorHAnsi" w:cstheme="minorHAnsi"/>
          <w:sz w:val="22"/>
          <w:szCs w:val="22"/>
          <w:lang w:val="cs-CZ" w:eastAsia="en-US"/>
        </w:rPr>
        <w:t>á stěna tloušťky</w:t>
      </w:r>
      <w:r>
        <w:rPr>
          <w:rFonts w:asciiTheme="minorHAnsi" w:hAnsiTheme="minorHAnsi" w:cstheme="minorHAnsi"/>
          <w:sz w:val="22"/>
          <w:szCs w:val="22"/>
          <w:lang w:val="cs-CZ" w:eastAsia="en-US"/>
        </w:rPr>
        <w:t xml:space="preserve"> 250</w:t>
      </w:r>
      <w:r w:rsidR="003326B3">
        <w:rPr>
          <w:rFonts w:asciiTheme="minorHAnsi" w:hAnsiTheme="minorHAnsi" w:cstheme="minorHAnsi"/>
          <w:sz w:val="22"/>
          <w:szCs w:val="22"/>
          <w:lang w:val="cs-CZ" w:eastAsia="en-US"/>
        </w:rPr>
        <w:t xml:space="preserve"> </w:t>
      </w:r>
      <w:r>
        <w:rPr>
          <w:rFonts w:asciiTheme="minorHAnsi" w:hAnsiTheme="minorHAnsi" w:cstheme="minorHAnsi"/>
          <w:sz w:val="22"/>
          <w:szCs w:val="22"/>
          <w:lang w:val="cs-CZ" w:eastAsia="en-US"/>
        </w:rPr>
        <w:t>mm, ukončen</w:t>
      </w:r>
      <w:r>
        <w:rPr>
          <w:rFonts w:asciiTheme="minorHAnsi" w:hAnsiTheme="minorHAnsi" w:cstheme="minorHAnsi"/>
          <w:sz w:val="22"/>
          <w:szCs w:val="22"/>
          <w:lang w:val="cs-CZ" w:eastAsia="en-US"/>
        </w:rPr>
        <w:t>a bude</w:t>
      </w:r>
      <w:r>
        <w:rPr>
          <w:rFonts w:asciiTheme="minorHAnsi" w:hAnsiTheme="minorHAnsi" w:cstheme="minorHAnsi"/>
          <w:sz w:val="22"/>
          <w:szCs w:val="22"/>
          <w:lang w:val="cs-CZ" w:eastAsia="en-US"/>
        </w:rPr>
        <w:t xml:space="preserve"> ŽB věncem průřezu 250x150mm.</w:t>
      </w:r>
      <w:r>
        <w:rPr>
          <w:rFonts w:asciiTheme="minorHAnsi" w:hAnsiTheme="minorHAnsi" w:cstheme="minorHAnsi"/>
          <w:sz w:val="22"/>
          <w:szCs w:val="22"/>
          <w:lang w:val="cs-CZ" w:eastAsia="en-US"/>
        </w:rPr>
        <w:t xml:space="preserve"> ŽB věnec bude zatažen na hloubku min.150</w:t>
      </w:r>
      <w:r w:rsidR="003326B3">
        <w:rPr>
          <w:rFonts w:asciiTheme="minorHAnsi" w:hAnsiTheme="minorHAnsi" w:cstheme="minorHAnsi"/>
          <w:sz w:val="22"/>
          <w:szCs w:val="22"/>
          <w:lang w:val="cs-CZ" w:eastAsia="en-US"/>
        </w:rPr>
        <w:t xml:space="preserve"> </w:t>
      </w:r>
      <w:r>
        <w:rPr>
          <w:rFonts w:asciiTheme="minorHAnsi" w:hAnsiTheme="minorHAnsi" w:cstheme="minorHAnsi"/>
          <w:sz w:val="22"/>
          <w:szCs w:val="22"/>
          <w:lang w:val="cs-CZ" w:eastAsia="en-US"/>
        </w:rPr>
        <w:t>mm do navazující obvodové zdi.</w:t>
      </w:r>
      <w:r>
        <w:rPr>
          <w:rFonts w:asciiTheme="minorHAnsi" w:hAnsiTheme="minorHAnsi" w:cstheme="minorHAnsi"/>
          <w:sz w:val="22"/>
          <w:szCs w:val="22"/>
          <w:lang w:val="cs-CZ" w:eastAsia="en-US"/>
        </w:rPr>
        <w:t xml:space="preserve"> </w:t>
      </w:r>
      <w:r>
        <w:rPr>
          <w:rFonts w:asciiTheme="minorHAnsi" w:hAnsiTheme="minorHAnsi" w:cstheme="minorHAnsi"/>
          <w:sz w:val="22"/>
          <w:szCs w:val="22"/>
          <w:lang w:val="cs-CZ" w:eastAsia="en-US"/>
        </w:rPr>
        <w:t xml:space="preserve">Vyztužen </w:t>
      </w:r>
      <w:r>
        <w:rPr>
          <w:rFonts w:asciiTheme="minorHAnsi" w:hAnsiTheme="minorHAnsi" w:cstheme="minorHAnsi"/>
          <w:sz w:val="22"/>
          <w:szCs w:val="22"/>
          <w:lang w:val="cs-CZ" w:eastAsia="en-US"/>
        </w:rPr>
        <w:t>bude</w:t>
      </w:r>
      <w:r w:rsidR="003326B3">
        <w:rPr>
          <w:rFonts w:asciiTheme="minorHAnsi" w:hAnsiTheme="minorHAnsi" w:cstheme="minorHAnsi"/>
          <w:sz w:val="22"/>
          <w:szCs w:val="22"/>
          <w:lang w:val="cs-CZ" w:eastAsia="en-US"/>
        </w:rPr>
        <w:t xml:space="preserve"> </w:t>
      </w:r>
      <w:r>
        <w:rPr>
          <w:rFonts w:asciiTheme="minorHAnsi" w:hAnsiTheme="minorHAnsi" w:cstheme="minorHAnsi"/>
          <w:sz w:val="22"/>
          <w:szCs w:val="22"/>
          <w:lang w:val="cs-CZ" w:eastAsia="en-US"/>
        </w:rPr>
        <w:t xml:space="preserve">  podélnou výztuží 4xR10 a třmínky R6/200</w:t>
      </w:r>
      <w:r w:rsidR="003326B3">
        <w:rPr>
          <w:rFonts w:asciiTheme="minorHAnsi" w:hAnsiTheme="minorHAnsi" w:cstheme="minorHAnsi"/>
          <w:sz w:val="22"/>
          <w:szCs w:val="22"/>
          <w:lang w:val="cs-CZ" w:eastAsia="en-US"/>
        </w:rPr>
        <w:t xml:space="preserve"> </w:t>
      </w:r>
      <w:r>
        <w:rPr>
          <w:rFonts w:asciiTheme="minorHAnsi" w:hAnsiTheme="minorHAnsi" w:cstheme="minorHAnsi"/>
          <w:sz w:val="22"/>
          <w:szCs w:val="22"/>
          <w:lang w:val="cs-CZ" w:eastAsia="en-US"/>
        </w:rPr>
        <w:t>mm. Na věnec bude uložena nové ocelová výměna stropu „N</w:t>
      </w:r>
      <w:r>
        <w:rPr>
          <w:rFonts w:asciiTheme="minorHAnsi" w:hAnsiTheme="minorHAnsi" w:cstheme="minorHAnsi"/>
          <w:sz w:val="22"/>
          <w:szCs w:val="22"/>
          <w:lang w:val="cs-CZ" w:eastAsia="en-US"/>
        </w:rPr>
        <w:t>5</w:t>
      </w:r>
      <w:r>
        <w:rPr>
          <w:rFonts w:asciiTheme="minorHAnsi" w:hAnsiTheme="minorHAnsi" w:cstheme="minorHAnsi"/>
          <w:sz w:val="22"/>
          <w:szCs w:val="22"/>
          <w:lang w:val="cs-CZ" w:eastAsia="en-US"/>
        </w:rPr>
        <w:t xml:space="preserve">“ průřezu </w:t>
      </w:r>
      <w:r>
        <w:rPr>
          <w:rFonts w:asciiTheme="minorHAnsi" w:hAnsiTheme="minorHAnsi" w:cstheme="minorHAnsi"/>
          <w:sz w:val="22"/>
          <w:szCs w:val="22"/>
          <w:lang w:val="cs-CZ" w:eastAsia="en-US"/>
        </w:rPr>
        <w:t>2xU120</w:t>
      </w:r>
      <w:r>
        <w:rPr>
          <w:rFonts w:asciiTheme="minorHAnsi" w:hAnsiTheme="minorHAnsi" w:cstheme="minorHAnsi"/>
          <w:sz w:val="22"/>
          <w:szCs w:val="22"/>
          <w:lang w:val="cs-CZ" w:eastAsia="en-US"/>
        </w:rPr>
        <w:t>. Ta bude důkladně vyklínována se stropní konstrukcí. Prostor mezi věncem a stávajícím stropem bude důkladně zazděn.</w:t>
      </w:r>
    </w:p>
    <w:p w14:paraId="35F4BF0F" w14:textId="373F7147" w:rsidR="00C817FF" w:rsidRDefault="00C817FF" w:rsidP="007E4AE0">
      <w:pPr>
        <w:rPr>
          <w:lang w:val="cs-CZ"/>
        </w:rPr>
      </w:pPr>
    </w:p>
    <w:p w14:paraId="17E975BB" w14:textId="05661859" w:rsidR="00C817FF" w:rsidRDefault="00C817FF" w:rsidP="007E4AE0">
      <w:pPr>
        <w:rPr>
          <w:lang w:val="cs-CZ"/>
        </w:rPr>
      </w:pPr>
    </w:p>
    <w:p w14:paraId="73566A0C" w14:textId="77777777" w:rsidR="00893FFB" w:rsidRPr="00BA753D" w:rsidRDefault="004545B9" w:rsidP="00893FFB">
      <w:pPr>
        <w:pStyle w:val="Nadpis2"/>
        <w:numPr>
          <w:ilvl w:val="1"/>
          <w:numId w:val="37"/>
        </w:numPr>
        <w:rPr>
          <w:szCs w:val="28"/>
          <w:u w:val="none"/>
          <w:lang w:val="cs-CZ"/>
        </w:rPr>
      </w:pPr>
      <w:bookmarkStart w:id="7" w:name="_Toc58590426"/>
      <w:r w:rsidRPr="00BA753D">
        <w:rPr>
          <w:szCs w:val="28"/>
          <w:u w:val="none"/>
          <w:lang w:val="cs-CZ"/>
        </w:rPr>
        <w:t>Použité materiály a jejich ochrana</w:t>
      </w:r>
      <w:bookmarkEnd w:id="7"/>
    </w:p>
    <w:p w14:paraId="552F4FAF" w14:textId="77777777" w:rsidR="00893FFB" w:rsidRPr="00BA753D" w:rsidRDefault="00893FFB" w:rsidP="00893FFB">
      <w:pPr>
        <w:rPr>
          <w:lang w:val="cs-CZ"/>
        </w:rPr>
      </w:pPr>
    </w:p>
    <w:p w14:paraId="38F90AA7" w14:textId="098C7779" w:rsidR="00345BF3" w:rsidRPr="00BA753D" w:rsidRDefault="00345BF3" w:rsidP="00345BF3">
      <w:pPr>
        <w:pStyle w:val="Bezmezer"/>
        <w:rPr>
          <w:b/>
          <w:lang w:val="cs-CZ"/>
        </w:rPr>
      </w:pPr>
      <w:r w:rsidRPr="00BA753D">
        <w:rPr>
          <w:b/>
          <w:lang w:val="cs-CZ"/>
        </w:rPr>
        <w:t xml:space="preserve">ŽB konstrukce </w:t>
      </w:r>
    </w:p>
    <w:p w14:paraId="451A7C70" w14:textId="77777777" w:rsidR="00345BF3" w:rsidRPr="00BA753D" w:rsidRDefault="00345BF3" w:rsidP="00345BF3">
      <w:pPr>
        <w:pStyle w:val="Bezmezer"/>
        <w:jc w:val="both"/>
        <w:rPr>
          <w:lang w:val="cs-CZ"/>
        </w:rPr>
      </w:pPr>
      <w:r w:rsidRPr="00BA753D">
        <w:rPr>
          <w:lang w:val="cs-CZ"/>
        </w:rPr>
        <w:t>Beton: C20/</w:t>
      </w:r>
      <w:proofErr w:type="gramStart"/>
      <w:r w:rsidRPr="00BA753D">
        <w:rPr>
          <w:lang w:val="cs-CZ"/>
        </w:rPr>
        <w:t>25-XC</w:t>
      </w:r>
      <w:r w:rsidR="00613BBD" w:rsidRPr="00BA753D">
        <w:rPr>
          <w:lang w:val="cs-CZ"/>
        </w:rPr>
        <w:t>1</w:t>
      </w:r>
      <w:proofErr w:type="gramEnd"/>
      <w:r w:rsidRPr="00BA753D">
        <w:rPr>
          <w:lang w:val="cs-CZ"/>
        </w:rPr>
        <w:t xml:space="preserve"> – dle ČSN EN 206-1 - musí splňovat komplexní požadavky na normalizovaný beton BS2</w:t>
      </w:r>
    </w:p>
    <w:p w14:paraId="2424B160" w14:textId="6107F69B" w:rsidR="00345BF3" w:rsidRPr="00BA753D" w:rsidRDefault="003326B3" w:rsidP="00345BF3">
      <w:pPr>
        <w:pStyle w:val="Bezmezer"/>
        <w:jc w:val="both"/>
        <w:rPr>
          <w:lang w:val="cs-CZ"/>
        </w:rPr>
      </w:pPr>
      <w:r>
        <w:rPr>
          <w:lang w:val="cs-CZ"/>
        </w:rPr>
        <w:t>Výztuž</w:t>
      </w:r>
      <w:r w:rsidR="00345BF3" w:rsidRPr="00BA753D">
        <w:rPr>
          <w:lang w:val="cs-CZ"/>
        </w:rPr>
        <w:t>: B500B – dle ČSN EN 1992-1-1</w:t>
      </w:r>
    </w:p>
    <w:p w14:paraId="2EB57DCD" w14:textId="6CD0044B" w:rsidR="00345BF3" w:rsidRDefault="00345BF3" w:rsidP="00C37CC4">
      <w:pPr>
        <w:pStyle w:val="Nadpis3"/>
        <w:rPr>
          <w:lang w:val="cs-CZ"/>
        </w:rPr>
      </w:pPr>
    </w:p>
    <w:p w14:paraId="56B18ECB" w14:textId="0FA072A3" w:rsidR="003326B3" w:rsidRPr="00BA753D" w:rsidRDefault="003326B3" w:rsidP="003326B3">
      <w:pPr>
        <w:pStyle w:val="Bezmezer"/>
        <w:rPr>
          <w:b/>
          <w:lang w:val="cs-CZ"/>
        </w:rPr>
      </w:pPr>
      <w:r>
        <w:rPr>
          <w:b/>
          <w:lang w:val="cs-CZ"/>
        </w:rPr>
        <w:t>Ocelové konstrukce</w:t>
      </w:r>
    </w:p>
    <w:p w14:paraId="7E18C984" w14:textId="259A66CE" w:rsidR="003326B3" w:rsidRDefault="003326B3" w:rsidP="003326B3">
      <w:pPr>
        <w:pStyle w:val="Bezmezer"/>
        <w:jc w:val="both"/>
        <w:rPr>
          <w:lang w:val="cs-CZ"/>
        </w:rPr>
      </w:pPr>
      <w:r>
        <w:rPr>
          <w:lang w:val="cs-CZ"/>
        </w:rPr>
        <w:t>Ocel</w:t>
      </w:r>
      <w:r w:rsidRPr="00BA753D">
        <w:rPr>
          <w:lang w:val="cs-CZ"/>
        </w:rPr>
        <w:t xml:space="preserve">: </w:t>
      </w:r>
      <w:r>
        <w:rPr>
          <w:lang w:val="cs-CZ"/>
        </w:rPr>
        <w:t>S235</w:t>
      </w:r>
    </w:p>
    <w:p w14:paraId="2F66BF7C" w14:textId="4EE1A0BB" w:rsidR="003326B3" w:rsidRPr="00BA753D" w:rsidRDefault="003326B3" w:rsidP="003326B3">
      <w:pPr>
        <w:pStyle w:val="Bezmezer"/>
        <w:jc w:val="both"/>
        <w:rPr>
          <w:lang w:val="cs-CZ"/>
        </w:rPr>
      </w:pPr>
      <w:r>
        <w:rPr>
          <w:lang w:val="cs-CZ"/>
        </w:rPr>
        <w:t>Ocelové prvky po zabudování opatřit 2x základním nátěrem a nátěrem proti korozi</w:t>
      </w:r>
    </w:p>
    <w:p w14:paraId="38C54CA1" w14:textId="7F730A70" w:rsidR="00C37CC4" w:rsidRDefault="00C37CC4" w:rsidP="00893FFB">
      <w:pPr>
        <w:rPr>
          <w:lang w:val="cs-CZ"/>
        </w:rPr>
      </w:pPr>
    </w:p>
    <w:p w14:paraId="0419809A" w14:textId="77777777" w:rsidR="00730973" w:rsidRPr="00BA753D" w:rsidRDefault="00730973" w:rsidP="00893FFB">
      <w:pPr>
        <w:rPr>
          <w:lang w:val="cs-CZ"/>
        </w:rPr>
      </w:pPr>
    </w:p>
    <w:p w14:paraId="61674BB1" w14:textId="77777777" w:rsidR="00893FFB" w:rsidRPr="00BA753D" w:rsidRDefault="00893FFB" w:rsidP="00893FFB">
      <w:pPr>
        <w:pStyle w:val="Nadpis2"/>
        <w:numPr>
          <w:ilvl w:val="1"/>
          <w:numId w:val="37"/>
        </w:numPr>
        <w:rPr>
          <w:szCs w:val="28"/>
          <w:u w:val="none"/>
          <w:lang w:val="cs-CZ"/>
        </w:rPr>
      </w:pPr>
      <w:bookmarkStart w:id="8" w:name="_Toc58590427"/>
      <w:r w:rsidRPr="00BA753D">
        <w:rPr>
          <w:szCs w:val="28"/>
          <w:u w:val="none"/>
          <w:lang w:val="cs-CZ"/>
        </w:rPr>
        <w:t>Normy a podklady</w:t>
      </w:r>
      <w:bookmarkEnd w:id="8"/>
    </w:p>
    <w:p w14:paraId="52CFA489" w14:textId="77777777" w:rsidR="00893FFB" w:rsidRPr="00BA753D" w:rsidRDefault="00893FFB" w:rsidP="00893FFB">
      <w:pPr>
        <w:rPr>
          <w:lang w:val="cs-CZ"/>
        </w:rPr>
      </w:pPr>
    </w:p>
    <w:p w14:paraId="02E7F071" w14:textId="77777777" w:rsidR="00613BBD" w:rsidRPr="00BA753D" w:rsidRDefault="00613BBD" w:rsidP="00613BBD">
      <w:pPr>
        <w:rPr>
          <w:rFonts w:asciiTheme="minorHAnsi" w:hAnsiTheme="minorHAnsi" w:cstheme="minorHAnsi"/>
          <w:sz w:val="22"/>
          <w:szCs w:val="22"/>
          <w:lang w:val="cs-CZ"/>
        </w:rPr>
      </w:pPr>
      <w:r w:rsidRPr="00BA753D">
        <w:rPr>
          <w:rFonts w:asciiTheme="minorHAnsi" w:hAnsiTheme="minorHAnsi" w:cstheme="minorHAnsi"/>
          <w:sz w:val="22"/>
          <w:szCs w:val="22"/>
          <w:lang w:val="cs-CZ"/>
        </w:rPr>
        <w:t>- ČSN ISO 13822 – Zásady navrhování konstrukcí – hodnocení existujících konstrukcí</w:t>
      </w:r>
    </w:p>
    <w:p w14:paraId="16FFDC45" w14:textId="77777777" w:rsidR="004545B9" w:rsidRPr="00BA753D" w:rsidRDefault="004545B9" w:rsidP="004545B9">
      <w:pPr>
        <w:pStyle w:val="Bezmezer"/>
        <w:rPr>
          <w:lang w:val="cs-CZ"/>
        </w:rPr>
      </w:pPr>
      <w:r w:rsidRPr="00BA753D">
        <w:rPr>
          <w:lang w:val="cs-CZ"/>
        </w:rPr>
        <w:t>- ČSN EN 1990 – Zatížení konstrukcí</w:t>
      </w:r>
    </w:p>
    <w:p w14:paraId="70B205E7" w14:textId="77777777" w:rsidR="004545B9" w:rsidRPr="00BA753D" w:rsidRDefault="004545B9" w:rsidP="004545B9">
      <w:pPr>
        <w:pStyle w:val="Bezmezer"/>
        <w:rPr>
          <w:lang w:val="cs-CZ"/>
        </w:rPr>
      </w:pPr>
      <w:r w:rsidRPr="00BA753D">
        <w:rPr>
          <w:lang w:val="cs-CZ"/>
        </w:rPr>
        <w:t>- ČSN EN 1992 – Navrhování betonových konstrukcí</w:t>
      </w:r>
    </w:p>
    <w:p w14:paraId="789960A8" w14:textId="77777777" w:rsidR="004545B9" w:rsidRPr="00BA753D" w:rsidRDefault="004545B9" w:rsidP="004545B9">
      <w:pPr>
        <w:pStyle w:val="Bezmezer"/>
        <w:rPr>
          <w:lang w:val="cs-CZ"/>
        </w:rPr>
      </w:pPr>
      <w:r w:rsidRPr="00BA753D">
        <w:rPr>
          <w:lang w:val="cs-CZ"/>
        </w:rPr>
        <w:t>- ČSN EN 1993 – Navrhování ocelových konstrukcí</w:t>
      </w:r>
    </w:p>
    <w:p w14:paraId="2D679A22" w14:textId="77777777" w:rsidR="00613BBD" w:rsidRPr="00BA753D" w:rsidRDefault="00613BBD" w:rsidP="00613BBD">
      <w:pPr>
        <w:pStyle w:val="Bezmezer"/>
        <w:rPr>
          <w:lang w:val="cs-CZ"/>
        </w:rPr>
      </w:pPr>
      <w:r w:rsidRPr="00BA753D">
        <w:rPr>
          <w:lang w:val="cs-CZ"/>
        </w:rPr>
        <w:t>- ČSN EN 1996 – Navrhování zděných konstrukcí</w:t>
      </w:r>
    </w:p>
    <w:p w14:paraId="58FE7184" w14:textId="528FEA07" w:rsidR="00730973" w:rsidRDefault="00CB39A8" w:rsidP="003326B3">
      <w:pPr>
        <w:pStyle w:val="Bezmezer"/>
        <w:rPr>
          <w:lang w:val="cs-CZ"/>
        </w:rPr>
      </w:pPr>
      <w:r w:rsidRPr="00BA753D">
        <w:rPr>
          <w:lang w:val="cs-CZ"/>
        </w:rPr>
        <w:t xml:space="preserve">- </w:t>
      </w:r>
      <w:proofErr w:type="spellStart"/>
      <w:r w:rsidR="003326B3">
        <w:rPr>
          <w:lang w:val="cs-CZ"/>
        </w:rPr>
        <w:t>arch.stav</w:t>
      </w:r>
      <w:proofErr w:type="spellEnd"/>
      <w:r w:rsidR="003326B3">
        <w:rPr>
          <w:lang w:val="cs-CZ"/>
        </w:rPr>
        <w:t>. řešení, zpracovatel: Ing. arch. Karel Spáčil</w:t>
      </w:r>
    </w:p>
    <w:p w14:paraId="7611E6E1" w14:textId="27D34BDD" w:rsidR="003326B3" w:rsidRDefault="003326B3" w:rsidP="003326B3">
      <w:pPr>
        <w:pStyle w:val="Bezmezer"/>
        <w:rPr>
          <w:lang w:val="cs-CZ"/>
        </w:rPr>
      </w:pPr>
    </w:p>
    <w:p w14:paraId="70121627" w14:textId="00E8D134" w:rsidR="003326B3" w:rsidRDefault="003326B3" w:rsidP="003326B3">
      <w:pPr>
        <w:pStyle w:val="Bezmezer"/>
        <w:rPr>
          <w:lang w:val="cs-CZ"/>
        </w:rPr>
      </w:pPr>
    </w:p>
    <w:p w14:paraId="294E26F3" w14:textId="7BC0C36D" w:rsidR="002F3AE6" w:rsidRPr="00BA753D" w:rsidRDefault="004545B9" w:rsidP="00730973">
      <w:pPr>
        <w:pStyle w:val="Bezmezer"/>
        <w:rPr>
          <w:lang w:val="cs-CZ"/>
        </w:rPr>
      </w:pPr>
      <w:r w:rsidRPr="00BA753D">
        <w:rPr>
          <w:lang w:val="cs-CZ"/>
        </w:rPr>
        <w:t xml:space="preserve">V Brně, </w:t>
      </w:r>
      <w:r w:rsidR="003326B3">
        <w:rPr>
          <w:lang w:val="cs-CZ"/>
        </w:rPr>
        <w:t>prosinec</w:t>
      </w:r>
      <w:r w:rsidR="00590F31" w:rsidRPr="00BA753D">
        <w:rPr>
          <w:lang w:val="cs-CZ"/>
        </w:rPr>
        <w:t xml:space="preserve"> 2020</w:t>
      </w:r>
      <w:r w:rsidRPr="00BA753D">
        <w:rPr>
          <w:lang w:val="cs-CZ"/>
        </w:rPr>
        <w:t xml:space="preserve">                                                                                                      Vypracoval: Ing. Andrej Smatana </w:t>
      </w:r>
    </w:p>
    <w:sectPr w:rsidR="002F3AE6" w:rsidRPr="00BA753D" w:rsidSect="00D61E98">
      <w:headerReference w:type="default" r:id="rId8"/>
      <w:footerReference w:type="even" r:id="rId9"/>
      <w:footerReference w:type="default" r:id="rId10"/>
      <w:pgSz w:w="11906" w:h="16838" w:code="9"/>
      <w:pgMar w:top="1588" w:right="748" w:bottom="567" w:left="1134" w:header="567" w:footer="284" w:gutter="0"/>
      <w:pgNumType w:fmt="numberInDash"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ACD763" w14:textId="77777777" w:rsidR="00204BCF" w:rsidRDefault="00204BCF">
      <w:r>
        <w:separator/>
      </w:r>
    </w:p>
  </w:endnote>
  <w:endnote w:type="continuationSeparator" w:id="0">
    <w:p w14:paraId="5C740E41" w14:textId="77777777" w:rsidR="00204BCF" w:rsidRDefault="00204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Bold">
    <w:altName w:val="Times New Roman"/>
    <w:panose1 w:val="00000000000000000000"/>
    <w:charset w:val="00"/>
    <w:family w:val="auto"/>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6ED51" w14:textId="77777777" w:rsidR="00BA753D" w:rsidRDefault="00BA753D">
    <w:pPr>
      <w:framePr w:wrap="around" w:vAnchor="text" w:hAnchor="margin" w:xAlign="right" w:y="1"/>
    </w:pPr>
    <w:r>
      <w:fldChar w:fldCharType="begin"/>
    </w:r>
    <w:r>
      <w:instrText xml:space="preserve">PAGE  </w:instrText>
    </w:r>
    <w:r>
      <w:fldChar w:fldCharType="end"/>
    </w:r>
  </w:p>
  <w:p w14:paraId="2E6B1D76" w14:textId="77777777" w:rsidR="00BA753D" w:rsidRDefault="00BA753D">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7CF1C5" w14:textId="77777777" w:rsidR="00BA753D" w:rsidRDefault="00BA753D">
    <w:pPr>
      <w:framePr w:wrap="around" w:vAnchor="text" w:hAnchor="margin" w:xAlign="right" w:y="1"/>
    </w:pPr>
  </w:p>
  <w:p w14:paraId="2E53DE65" w14:textId="77777777" w:rsidR="00BA753D" w:rsidRDefault="00BA753D" w:rsidP="00EA0E7E">
    <w:pPr>
      <w:ind w:right="360"/>
      <w:jc w:val="center"/>
    </w:pPr>
    <w:r>
      <w:rPr>
        <w:rStyle w:val="slostrnky"/>
      </w:rPr>
      <w:fldChar w:fldCharType="begin"/>
    </w:r>
    <w:r>
      <w:rPr>
        <w:rStyle w:val="slostrnky"/>
      </w:rPr>
      <w:instrText xml:space="preserve"> PAGE </w:instrText>
    </w:r>
    <w:r>
      <w:rPr>
        <w:rStyle w:val="slostrnky"/>
      </w:rPr>
      <w:fldChar w:fldCharType="separate"/>
    </w:r>
    <w:r w:rsidR="00D70D36">
      <w:rPr>
        <w:rStyle w:val="slostrnky"/>
        <w:noProof/>
      </w:rPr>
      <w:t>- 5 -</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58E44" w14:textId="77777777" w:rsidR="00204BCF" w:rsidRDefault="00204BCF">
      <w:r>
        <w:separator/>
      </w:r>
    </w:p>
  </w:footnote>
  <w:footnote w:type="continuationSeparator" w:id="0">
    <w:p w14:paraId="31D75721" w14:textId="77777777" w:rsidR="00204BCF" w:rsidRDefault="00204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bottom w:val="single" w:sz="4" w:space="0" w:color="auto"/>
      </w:tblBorders>
      <w:tblCellMar>
        <w:left w:w="70" w:type="dxa"/>
        <w:right w:w="70" w:type="dxa"/>
      </w:tblCellMar>
      <w:tblLook w:val="0000" w:firstRow="0" w:lastRow="0" w:firstColumn="0" w:lastColumn="0" w:noHBand="0" w:noVBand="0"/>
    </w:tblPr>
    <w:tblGrid>
      <w:gridCol w:w="6733"/>
      <w:gridCol w:w="3431"/>
    </w:tblGrid>
    <w:tr w:rsidR="00BA753D" w14:paraId="051AD39A" w14:textId="77777777" w:rsidTr="0005621B">
      <w:trPr>
        <w:trHeight w:val="555"/>
      </w:trPr>
      <w:tc>
        <w:tcPr>
          <w:tcW w:w="6733" w:type="dxa"/>
          <w:tcBorders>
            <w:top w:val="single" w:sz="4" w:space="0" w:color="auto"/>
            <w:bottom w:val="single" w:sz="4" w:space="0" w:color="auto"/>
          </w:tcBorders>
          <w:vAlign w:val="center"/>
        </w:tcPr>
        <w:p w14:paraId="3BACB89F" w14:textId="77777777" w:rsidR="00BA753D" w:rsidRDefault="00A748AA" w:rsidP="003E1EDF">
          <w:pPr>
            <w:rPr>
              <w:rFonts w:cs="Arial"/>
              <w:b/>
              <w:sz w:val="20"/>
            </w:rPr>
          </w:pPr>
          <w:r w:rsidRPr="00A748AA">
            <w:rPr>
              <w:rFonts w:cs="Arial"/>
              <w:b/>
              <w:sz w:val="20"/>
            </w:rPr>
            <w:t xml:space="preserve">ZŠ BRNO, NÁM. MÍRU 3, </w:t>
          </w:r>
          <w:proofErr w:type="spellStart"/>
          <w:r w:rsidRPr="00A748AA">
            <w:rPr>
              <w:rFonts w:cs="Arial"/>
              <w:b/>
              <w:sz w:val="20"/>
            </w:rPr>
            <w:t>p.o</w:t>
          </w:r>
          <w:proofErr w:type="spellEnd"/>
          <w:r w:rsidRPr="00A748AA">
            <w:rPr>
              <w:rFonts w:cs="Arial"/>
              <w:b/>
              <w:sz w:val="20"/>
            </w:rPr>
            <w:t xml:space="preserve">. </w:t>
          </w:r>
        </w:p>
        <w:p w14:paraId="029E392D" w14:textId="6837C330" w:rsidR="00A748AA" w:rsidRPr="00E34731" w:rsidRDefault="00A748AA" w:rsidP="003E1EDF">
          <w:pPr>
            <w:rPr>
              <w:rFonts w:cs="Arial"/>
              <w:b/>
              <w:sz w:val="20"/>
            </w:rPr>
          </w:pPr>
          <w:r w:rsidRPr="00A748AA">
            <w:rPr>
              <w:rFonts w:cs="Arial"/>
              <w:b/>
              <w:sz w:val="20"/>
            </w:rPr>
            <w:t>- PŘESTAVBA ŠKOLNICKÉHO BYTU NA ŠKOLNÍ DRUŽINU</w:t>
          </w:r>
        </w:p>
      </w:tc>
      <w:tc>
        <w:tcPr>
          <w:tcW w:w="3431" w:type="dxa"/>
          <w:vMerge w:val="restart"/>
          <w:tcBorders>
            <w:top w:val="single" w:sz="4" w:space="0" w:color="auto"/>
            <w:left w:val="single" w:sz="4" w:space="0" w:color="auto"/>
          </w:tcBorders>
          <w:vAlign w:val="center"/>
        </w:tcPr>
        <w:p w14:paraId="0B041572" w14:textId="77777777" w:rsidR="00BA753D" w:rsidRPr="0005621B" w:rsidRDefault="00BA753D" w:rsidP="001608BC">
          <w:pPr>
            <w:rPr>
              <w:rFonts w:cs="Arial"/>
              <w:b/>
              <w:color w:val="0070C0"/>
              <w:sz w:val="20"/>
              <w:u w:val="single"/>
            </w:rPr>
          </w:pPr>
          <w:r w:rsidRPr="0005621B">
            <w:rPr>
              <w:rFonts w:cs="Arial"/>
              <w:b/>
              <w:color w:val="0070C0"/>
              <w:sz w:val="20"/>
              <w:u w:val="single"/>
            </w:rPr>
            <w:t xml:space="preserve">STATIKA-CONSTRUCTIONS </w:t>
          </w:r>
          <w:proofErr w:type="spellStart"/>
          <w:r w:rsidRPr="0005621B">
            <w:rPr>
              <w:rFonts w:cs="Arial"/>
              <w:b/>
              <w:color w:val="0070C0"/>
              <w:sz w:val="20"/>
              <w:u w:val="single"/>
            </w:rPr>
            <w:t>s.r.o</w:t>
          </w:r>
          <w:proofErr w:type="spellEnd"/>
          <w:r w:rsidRPr="0005621B">
            <w:rPr>
              <w:rFonts w:cs="Arial"/>
              <w:b/>
              <w:color w:val="0070C0"/>
              <w:sz w:val="20"/>
              <w:u w:val="single"/>
            </w:rPr>
            <w:t>.</w:t>
          </w:r>
        </w:p>
        <w:p w14:paraId="36B75C55" w14:textId="77777777" w:rsidR="00BA753D" w:rsidRDefault="00BA753D" w:rsidP="001608BC">
          <w:pPr>
            <w:rPr>
              <w:rFonts w:cs="Arial"/>
              <w:color w:val="0070C0"/>
              <w:sz w:val="20"/>
            </w:rPr>
          </w:pPr>
          <w:proofErr w:type="spellStart"/>
          <w:r w:rsidRPr="0005621B">
            <w:rPr>
              <w:rFonts w:cs="Arial"/>
              <w:color w:val="0070C0"/>
              <w:sz w:val="20"/>
            </w:rPr>
            <w:t>Projekce</w:t>
          </w:r>
          <w:proofErr w:type="spellEnd"/>
          <w:r w:rsidRPr="0005621B">
            <w:rPr>
              <w:rFonts w:cs="Arial"/>
              <w:color w:val="0070C0"/>
              <w:sz w:val="20"/>
            </w:rPr>
            <w:t xml:space="preserve"> a statika </w:t>
          </w:r>
          <w:proofErr w:type="spellStart"/>
          <w:r w:rsidRPr="0005621B">
            <w:rPr>
              <w:rFonts w:cs="Arial"/>
              <w:color w:val="0070C0"/>
              <w:sz w:val="20"/>
            </w:rPr>
            <w:t>staveb</w:t>
          </w:r>
          <w:proofErr w:type="spellEnd"/>
        </w:p>
        <w:p w14:paraId="335DEFE7" w14:textId="77777777" w:rsidR="00BA753D" w:rsidRPr="0005621B" w:rsidRDefault="00BA753D" w:rsidP="0005621B">
          <w:pPr>
            <w:rPr>
              <w:rFonts w:cs="Arial"/>
              <w:color w:val="0070C0"/>
              <w:sz w:val="20"/>
            </w:rPr>
          </w:pPr>
          <w:r w:rsidRPr="0005621B">
            <w:rPr>
              <w:rFonts w:cs="Arial"/>
              <w:color w:val="0070C0"/>
              <w:sz w:val="20"/>
            </w:rPr>
            <w:t>IČO: 092 27</w:t>
          </w:r>
          <w:r>
            <w:rPr>
              <w:rFonts w:cs="Arial"/>
              <w:color w:val="0070C0"/>
              <w:sz w:val="20"/>
            </w:rPr>
            <w:t> </w:t>
          </w:r>
          <w:r w:rsidRPr="0005621B">
            <w:rPr>
              <w:rFonts w:cs="Arial"/>
              <w:color w:val="0070C0"/>
              <w:sz w:val="20"/>
            </w:rPr>
            <w:t>822</w:t>
          </w:r>
        </w:p>
        <w:p w14:paraId="35C942F7" w14:textId="77777777" w:rsidR="00BA753D" w:rsidRPr="0005621B" w:rsidRDefault="00BA753D" w:rsidP="001608BC">
          <w:pPr>
            <w:rPr>
              <w:rFonts w:cs="Arial"/>
              <w:sz w:val="20"/>
            </w:rPr>
          </w:pPr>
          <w:r w:rsidRPr="0005621B">
            <w:rPr>
              <w:rFonts w:cs="Arial"/>
              <w:color w:val="0070C0"/>
              <w:sz w:val="20"/>
            </w:rPr>
            <w:t>www.statikastaveb.eu</w:t>
          </w:r>
        </w:p>
      </w:tc>
    </w:tr>
    <w:tr w:rsidR="00BA753D" w14:paraId="3EA6E6B5" w14:textId="77777777" w:rsidTr="00C569DF">
      <w:trPr>
        <w:cantSplit/>
        <w:trHeight w:val="278"/>
      </w:trPr>
      <w:tc>
        <w:tcPr>
          <w:tcW w:w="6733" w:type="dxa"/>
          <w:tcBorders>
            <w:top w:val="single" w:sz="4" w:space="0" w:color="auto"/>
            <w:bottom w:val="single" w:sz="4" w:space="0" w:color="auto"/>
          </w:tcBorders>
          <w:vAlign w:val="center"/>
        </w:tcPr>
        <w:p w14:paraId="71347490" w14:textId="7258961B" w:rsidR="00BA753D" w:rsidRPr="002E720F" w:rsidRDefault="00BA753D" w:rsidP="00B873A3">
          <w:pPr>
            <w:rPr>
              <w:rFonts w:cs="Arial"/>
              <w:color w:val="000000"/>
              <w:sz w:val="20"/>
            </w:rPr>
          </w:pPr>
          <w:proofErr w:type="spellStart"/>
          <w:r>
            <w:rPr>
              <w:rFonts w:cs="Arial"/>
              <w:color w:val="000000"/>
              <w:sz w:val="20"/>
            </w:rPr>
            <w:t>Stupeň:</w:t>
          </w:r>
          <w:r w:rsidR="005A2372">
            <w:rPr>
              <w:rFonts w:cs="Arial"/>
              <w:color w:val="000000"/>
              <w:sz w:val="20"/>
            </w:rPr>
            <w:t>D</w:t>
          </w:r>
          <w:r w:rsidR="00277B28">
            <w:rPr>
              <w:rFonts w:cs="Arial"/>
              <w:color w:val="000000"/>
              <w:sz w:val="20"/>
            </w:rPr>
            <w:t>PS</w:t>
          </w:r>
          <w:proofErr w:type="spellEnd"/>
          <w:r>
            <w:rPr>
              <w:rFonts w:cs="Arial"/>
              <w:color w:val="000000"/>
              <w:sz w:val="20"/>
            </w:rPr>
            <w:t xml:space="preserve">                                      D.1.2 – </w:t>
          </w:r>
          <w:proofErr w:type="spellStart"/>
          <w:r>
            <w:rPr>
              <w:rFonts w:cs="Arial"/>
              <w:color w:val="000000"/>
              <w:sz w:val="20"/>
            </w:rPr>
            <w:t>Stavebně</w:t>
          </w:r>
          <w:proofErr w:type="spellEnd"/>
          <w:r>
            <w:rPr>
              <w:rFonts w:cs="Arial"/>
              <w:color w:val="000000"/>
              <w:sz w:val="20"/>
            </w:rPr>
            <w:t xml:space="preserve"> </w:t>
          </w:r>
          <w:proofErr w:type="spellStart"/>
          <w:r>
            <w:rPr>
              <w:rFonts w:cs="Arial"/>
              <w:color w:val="000000"/>
              <w:sz w:val="20"/>
            </w:rPr>
            <w:t>konstrukční</w:t>
          </w:r>
          <w:proofErr w:type="spellEnd"/>
          <w:r>
            <w:rPr>
              <w:rFonts w:cs="Arial"/>
              <w:color w:val="000000"/>
              <w:sz w:val="20"/>
            </w:rPr>
            <w:t xml:space="preserve"> </w:t>
          </w:r>
          <w:proofErr w:type="spellStart"/>
          <w:r>
            <w:rPr>
              <w:rFonts w:cs="Arial"/>
              <w:color w:val="000000"/>
              <w:sz w:val="20"/>
            </w:rPr>
            <w:t>řešení</w:t>
          </w:r>
          <w:proofErr w:type="spellEnd"/>
        </w:p>
      </w:tc>
      <w:tc>
        <w:tcPr>
          <w:tcW w:w="3431" w:type="dxa"/>
          <w:vMerge/>
          <w:tcBorders>
            <w:left w:val="single" w:sz="4" w:space="0" w:color="auto"/>
            <w:bottom w:val="single" w:sz="4" w:space="0" w:color="auto"/>
          </w:tcBorders>
        </w:tcPr>
        <w:p w14:paraId="0468AC4E" w14:textId="77777777" w:rsidR="00BA753D" w:rsidRDefault="00BA753D">
          <w:pPr>
            <w:rPr>
              <w:rFonts w:cs="Arial"/>
              <w:sz w:val="20"/>
            </w:rPr>
          </w:pPr>
        </w:p>
      </w:tc>
    </w:tr>
  </w:tbl>
  <w:p w14:paraId="23ED7457" w14:textId="77777777" w:rsidR="00BA753D" w:rsidRDefault="00BA753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F3AE9"/>
    <w:multiLevelType w:val="multilevel"/>
    <w:tmpl w:val="4CB08B42"/>
    <w:lvl w:ilvl="0">
      <w:start w:val="1"/>
      <w:numFmt w:val="decimal"/>
      <w:lvlText w:val="%1."/>
      <w:lvlJc w:val="left"/>
      <w:pPr>
        <w:ind w:left="720" w:hanging="360"/>
      </w:pPr>
      <w:rPr>
        <w:rFonts w:hint="default"/>
      </w:rPr>
    </w:lvl>
    <w:lvl w:ilvl="1">
      <w:start w:val="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2843CFD"/>
    <w:multiLevelType w:val="hybridMultilevel"/>
    <w:tmpl w:val="07328C54"/>
    <w:lvl w:ilvl="0" w:tplc="52B8BE3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2F2C52"/>
    <w:multiLevelType w:val="hybridMultilevel"/>
    <w:tmpl w:val="FB662854"/>
    <w:lvl w:ilvl="0" w:tplc="041B0015">
      <w:start w:val="1"/>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04752452"/>
    <w:multiLevelType w:val="hybridMultilevel"/>
    <w:tmpl w:val="542692D0"/>
    <w:lvl w:ilvl="0" w:tplc="880E0ACA">
      <w:start w:val="2"/>
      <w:numFmt w:val="bullet"/>
      <w:lvlText w:val=""/>
      <w:lvlJc w:val="left"/>
      <w:pPr>
        <w:tabs>
          <w:tab w:val="num" w:pos="720"/>
        </w:tabs>
        <w:ind w:left="720" w:hanging="360"/>
      </w:pPr>
      <w:rPr>
        <w:rFonts w:ascii="Wingdings" w:eastAsia="Times New Roman" w:hAnsi="Wingdings"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0733DA"/>
    <w:multiLevelType w:val="hybridMultilevel"/>
    <w:tmpl w:val="6D0266D0"/>
    <w:lvl w:ilvl="0" w:tplc="56F0D156">
      <w:start w:val="1"/>
      <w:numFmt w:val="upperLetter"/>
      <w:lvlText w:val="%1."/>
      <w:lvlJc w:val="left"/>
      <w:pPr>
        <w:tabs>
          <w:tab w:val="num" w:pos="720"/>
        </w:tabs>
        <w:ind w:left="720" w:hanging="360"/>
      </w:pPr>
      <w:rPr>
        <w:rFonts w:hint="default"/>
        <w:b/>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F2A6E74"/>
    <w:multiLevelType w:val="hybridMultilevel"/>
    <w:tmpl w:val="E8A2315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0239E3"/>
    <w:multiLevelType w:val="multilevel"/>
    <w:tmpl w:val="D9E0EDAE"/>
    <w:lvl w:ilvl="0">
      <w:start w:val="382"/>
      <w:numFmt w:val="decimal"/>
      <w:lvlText w:val="%1.0"/>
      <w:lvlJc w:val="left"/>
      <w:pPr>
        <w:tabs>
          <w:tab w:val="num" w:pos="2520"/>
        </w:tabs>
        <w:ind w:left="2520" w:hanging="2160"/>
      </w:pPr>
      <w:rPr>
        <w:rFonts w:hint="default"/>
      </w:rPr>
    </w:lvl>
    <w:lvl w:ilvl="1">
      <w:start w:val="1"/>
      <w:numFmt w:val="decimalZero"/>
      <w:lvlText w:val="%1.%2"/>
      <w:lvlJc w:val="left"/>
      <w:pPr>
        <w:tabs>
          <w:tab w:val="num" w:pos="3228"/>
        </w:tabs>
        <w:ind w:left="3228" w:hanging="2160"/>
      </w:pPr>
      <w:rPr>
        <w:rFonts w:hint="default"/>
      </w:rPr>
    </w:lvl>
    <w:lvl w:ilvl="2">
      <w:start w:val="1"/>
      <w:numFmt w:val="decimal"/>
      <w:lvlText w:val="%1.%2.%3"/>
      <w:lvlJc w:val="left"/>
      <w:pPr>
        <w:tabs>
          <w:tab w:val="num" w:pos="3936"/>
        </w:tabs>
        <w:ind w:left="3936" w:hanging="2160"/>
      </w:pPr>
      <w:rPr>
        <w:rFonts w:hint="default"/>
      </w:rPr>
    </w:lvl>
    <w:lvl w:ilvl="3">
      <w:start w:val="1"/>
      <w:numFmt w:val="decimal"/>
      <w:lvlText w:val="%1.%2.%3.%4"/>
      <w:lvlJc w:val="left"/>
      <w:pPr>
        <w:tabs>
          <w:tab w:val="num" w:pos="4644"/>
        </w:tabs>
        <w:ind w:left="4644" w:hanging="2160"/>
      </w:pPr>
      <w:rPr>
        <w:rFonts w:hint="default"/>
      </w:rPr>
    </w:lvl>
    <w:lvl w:ilvl="4">
      <w:start w:val="1"/>
      <w:numFmt w:val="decimal"/>
      <w:lvlText w:val="%1.%2.%3.%4.%5"/>
      <w:lvlJc w:val="left"/>
      <w:pPr>
        <w:tabs>
          <w:tab w:val="num" w:pos="5352"/>
        </w:tabs>
        <w:ind w:left="5352" w:hanging="2160"/>
      </w:pPr>
      <w:rPr>
        <w:rFonts w:hint="default"/>
      </w:rPr>
    </w:lvl>
    <w:lvl w:ilvl="5">
      <w:start w:val="1"/>
      <w:numFmt w:val="decimal"/>
      <w:lvlText w:val="%1.%2.%3.%4.%5.%6"/>
      <w:lvlJc w:val="left"/>
      <w:pPr>
        <w:tabs>
          <w:tab w:val="num" w:pos="6060"/>
        </w:tabs>
        <w:ind w:left="6060" w:hanging="2160"/>
      </w:pPr>
      <w:rPr>
        <w:rFonts w:hint="default"/>
      </w:rPr>
    </w:lvl>
    <w:lvl w:ilvl="6">
      <w:start w:val="1"/>
      <w:numFmt w:val="decimal"/>
      <w:lvlText w:val="%1.%2.%3.%4.%5.%6.%7"/>
      <w:lvlJc w:val="left"/>
      <w:pPr>
        <w:tabs>
          <w:tab w:val="num" w:pos="6768"/>
        </w:tabs>
        <w:ind w:left="6768" w:hanging="2160"/>
      </w:pPr>
      <w:rPr>
        <w:rFonts w:hint="default"/>
      </w:rPr>
    </w:lvl>
    <w:lvl w:ilvl="7">
      <w:start w:val="1"/>
      <w:numFmt w:val="decimal"/>
      <w:lvlText w:val="%1.%2.%3.%4.%5.%6.%7.%8"/>
      <w:lvlJc w:val="left"/>
      <w:pPr>
        <w:tabs>
          <w:tab w:val="num" w:pos="7476"/>
        </w:tabs>
        <w:ind w:left="7476" w:hanging="2160"/>
      </w:pPr>
      <w:rPr>
        <w:rFonts w:hint="default"/>
      </w:rPr>
    </w:lvl>
    <w:lvl w:ilvl="8">
      <w:start w:val="1"/>
      <w:numFmt w:val="decimal"/>
      <w:lvlText w:val="%1.%2.%3.%4.%5.%6.%7.%8.%9"/>
      <w:lvlJc w:val="left"/>
      <w:pPr>
        <w:tabs>
          <w:tab w:val="num" w:pos="8184"/>
        </w:tabs>
        <w:ind w:left="8184" w:hanging="2160"/>
      </w:pPr>
      <w:rPr>
        <w:rFonts w:hint="default"/>
      </w:rPr>
    </w:lvl>
  </w:abstractNum>
  <w:abstractNum w:abstractNumId="7" w15:restartNumberingAfterBreak="0">
    <w:nsid w:val="19E944E8"/>
    <w:multiLevelType w:val="hybridMultilevel"/>
    <w:tmpl w:val="99F0F53E"/>
    <w:lvl w:ilvl="0" w:tplc="F6443FAC">
      <w:start w:val="1"/>
      <w:numFmt w:val="upperLetter"/>
      <w:lvlText w:val="%1."/>
      <w:lvlJc w:val="left"/>
      <w:pPr>
        <w:tabs>
          <w:tab w:val="num" w:pos="1080"/>
        </w:tabs>
        <w:ind w:left="1080" w:hanging="360"/>
      </w:pPr>
      <w:rPr>
        <w:rFonts w:hint="default"/>
        <w:b/>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8" w15:restartNumberingAfterBreak="0">
    <w:nsid w:val="24C141EA"/>
    <w:multiLevelType w:val="multilevel"/>
    <w:tmpl w:val="BB9C0292"/>
    <w:lvl w:ilvl="0">
      <w:start w:val="1"/>
      <w:numFmt w:val="decimal"/>
      <w:lvlText w:val="%1."/>
      <w:lvlJc w:val="left"/>
      <w:pPr>
        <w:tabs>
          <w:tab w:val="num" w:pos="987"/>
        </w:tabs>
        <w:ind w:left="987" w:hanging="360"/>
      </w:pPr>
      <w:rPr>
        <w:rFonts w:hint="default"/>
      </w:rPr>
    </w:lvl>
    <w:lvl w:ilvl="1">
      <w:start w:val="1"/>
      <w:numFmt w:val="decimal"/>
      <w:isLgl/>
      <w:lvlText w:val="%1.%2."/>
      <w:lvlJc w:val="left"/>
      <w:pPr>
        <w:tabs>
          <w:tab w:val="num" w:pos="987"/>
        </w:tabs>
        <w:ind w:left="987" w:hanging="360"/>
      </w:pPr>
      <w:rPr>
        <w:rFonts w:hint="default"/>
      </w:rPr>
    </w:lvl>
    <w:lvl w:ilvl="2">
      <w:start w:val="1"/>
      <w:numFmt w:val="decimal"/>
      <w:isLgl/>
      <w:lvlText w:val="%1.%2.%3."/>
      <w:lvlJc w:val="left"/>
      <w:pPr>
        <w:tabs>
          <w:tab w:val="num" w:pos="1347"/>
        </w:tabs>
        <w:ind w:left="1347" w:hanging="720"/>
      </w:pPr>
      <w:rPr>
        <w:rFonts w:hint="default"/>
      </w:rPr>
    </w:lvl>
    <w:lvl w:ilvl="3">
      <w:start w:val="1"/>
      <w:numFmt w:val="decimal"/>
      <w:isLgl/>
      <w:lvlText w:val="%1.%2.%3.%4."/>
      <w:lvlJc w:val="left"/>
      <w:pPr>
        <w:tabs>
          <w:tab w:val="num" w:pos="1347"/>
        </w:tabs>
        <w:ind w:left="1347" w:hanging="720"/>
      </w:pPr>
      <w:rPr>
        <w:rFonts w:hint="default"/>
      </w:rPr>
    </w:lvl>
    <w:lvl w:ilvl="4">
      <w:start w:val="1"/>
      <w:numFmt w:val="decimal"/>
      <w:isLgl/>
      <w:lvlText w:val="%1.%2.%3.%4.%5."/>
      <w:lvlJc w:val="left"/>
      <w:pPr>
        <w:tabs>
          <w:tab w:val="num" w:pos="1707"/>
        </w:tabs>
        <w:ind w:left="1707" w:hanging="1080"/>
      </w:pPr>
      <w:rPr>
        <w:rFonts w:hint="default"/>
      </w:rPr>
    </w:lvl>
    <w:lvl w:ilvl="5">
      <w:start w:val="1"/>
      <w:numFmt w:val="decimal"/>
      <w:isLgl/>
      <w:lvlText w:val="%1.%2.%3.%4.%5.%6."/>
      <w:lvlJc w:val="left"/>
      <w:pPr>
        <w:tabs>
          <w:tab w:val="num" w:pos="1707"/>
        </w:tabs>
        <w:ind w:left="1707" w:hanging="1080"/>
      </w:pPr>
      <w:rPr>
        <w:rFonts w:hint="default"/>
      </w:rPr>
    </w:lvl>
    <w:lvl w:ilvl="6">
      <w:start w:val="1"/>
      <w:numFmt w:val="decimal"/>
      <w:isLgl/>
      <w:lvlText w:val="%1.%2.%3.%4.%5.%6.%7."/>
      <w:lvlJc w:val="left"/>
      <w:pPr>
        <w:tabs>
          <w:tab w:val="num" w:pos="2067"/>
        </w:tabs>
        <w:ind w:left="2067" w:hanging="1440"/>
      </w:pPr>
      <w:rPr>
        <w:rFonts w:hint="default"/>
      </w:rPr>
    </w:lvl>
    <w:lvl w:ilvl="7">
      <w:start w:val="1"/>
      <w:numFmt w:val="decimal"/>
      <w:isLgl/>
      <w:lvlText w:val="%1.%2.%3.%4.%5.%6.%7.%8."/>
      <w:lvlJc w:val="left"/>
      <w:pPr>
        <w:tabs>
          <w:tab w:val="num" w:pos="2067"/>
        </w:tabs>
        <w:ind w:left="2067" w:hanging="1440"/>
      </w:pPr>
      <w:rPr>
        <w:rFonts w:hint="default"/>
      </w:rPr>
    </w:lvl>
    <w:lvl w:ilvl="8">
      <w:start w:val="1"/>
      <w:numFmt w:val="decimal"/>
      <w:isLgl/>
      <w:lvlText w:val="%1.%2.%3.%4.%5.%6.%7.%8.%9."/>
      <w:lvlJc w:val="left"/>
      <w:pPr>
        <w:tabs>
          <w:tab w:val="num" w:pos="2427"/>
        </w:tabs>
        <w:ind w:left="2427" w:hanging="1800"/>
      </w:pPr>
      <w:rPr>
        <w:rFonts w:hint="default"/>
      </w:rPr>
    </w:lvl>
  </w:abstractNum>
  <w:abstractNum w:abstractNumId="9" w15:restartNumberingAfterBreak="0">
    <w:nsid w:val="27F52123"/>
    <w:multiLevelType w:val="hybridMultilevel"/>
    <w:tmpl w:val="FE908D06"/>
    <w:lvl w:ilvl="0" w:tplc="F77E4F0C">
      <w:start w:val="2"/>
      <w:numFmt w:val="upperLetter"/>
      <w:lvlText w:val="%1."/>
      <w:lvlJc w:val="left"/>
      <w:pPr>
        <w:tabs>
          <w:tab w:val="num" w:pos="720"/>
        </w:tabs>
        <w:ind w:left="720" w:hanging="360"/>
      </w:pPr>
      <w:rPr>
        <w:rFonts w:hint="default"/>
        <w:sz w:val="32"/>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2D49022B"/>
    <w:multiLevelType w:val="hybridMultilevel"/>
    <w:tmpl w:val="1452F476"/>
    <w:lvl w:ilvl="0" w:tplc="B142D10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9CC146A"/>
    <w:multiLevelType w:val="multilevel"/>
    <w:tmpl w:val="C512C27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E766364"/>
    <w:multiLevelType w:val="hybridMultilevel"/>
    <w:tmpl w:val="FF48F648"/>
    <w:lvl w:ilvl="0" w:tplc="041B0015">
      <w:start w:val="1"/>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4305517E"/>
    <w:multiLevelType w:val="hybridMultilevel"/>
    <w:tmpl w:val="C48CC532"/>
    <w:lvl w:ilvl="0" w:tplc="C818E990">
      <w:start w:val="2"/>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3886DA0"/>
    <w:multiLevelType w:val="hybridMultilevel"/>
    <w:tmpl w:val="0DF4868A"/>
    <w:lvl w:ilvl="0" w:tplc="6B10D5D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39D2835"/>
    <w:multiLevelType w:val="hybridMultilevel"/>
    <w:tmpl w:val="ADE49080"/>
    <w:lvl w:ilvl="0" w:tplc="041B0015">
      <w:start w:val="1"/>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44A95910"/>
    <w:multiLevelType w:val="hybridMultilevel"/>
    <w:tmpl w:val="B858A2EC"/>
    <w:lvl w:ilvl="0" w:tplc="13366F8C">
      <w:start w:val="16"/>
      <w:numFmt w:val="decimal"/>
      <w:lvlText w:val="%1."/>
      <w:lvlJc w:val="left"/>
      <w:pPr>
        <w:tabs>
          <w:tab w:val="num" w:pos="765"/>
        </w:tabs>
        <w:ind w:left="765" w:hanging="4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45615761"/>
    <w:multiLevelType w:val="hybridMultilevel"/>
    <w:tmpl w:val="731EAA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C65AD"/>
    <w:multiLevelType w:val="multilevel"/>
    <w:tmpl w:val="F4E48AE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88C6E5C"/>
    <w:multiLevelType w:val="hybridMultilevel"/>
    <w:tmpl w:val="E11464E0"/>
    <w:lvl w:ilvl="0" w:tplc="041B0015">
      <w:start w:val="1"/>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521D7B97"/>
    <w:multiLevelType w:val="hybridMultilevel"/>
    <w:tmpl w:val="A0CC348E"/>
    <w:lvl w:ilvl="0" w:tplc="041B0015">
      <w:start w:val="1"/>
      <w:numFmt w:val="upperLetter"/>
      <w:lvlText w:val="%1."/>
      <w:lvlJc w:val="left"/>
      <w:pPr>
        <w:tabs>
          <w:tab w:val="num" w:pos="720"/>
        </w:tabs>
        <w:ind w:left="720" w:hanging="360"/>
      </w:pPr>
      <w:rPr>
        <w:rFonts w:hint="default"/>
      </w:rPr>
    </w:lvl>
    <w:lvl w:ilvl="1" w:tplc="81A8B0B4">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57116ECD"/>
    <w:multiLevelType w:val="hybridMultilevel"/>
    <w:tmpl w:val="3C0601FA"/>
    <w:lvl w:ilvl="0" w:tplc="8B4A05D0">
      <w:start w:val="18"/>
      <w:numFmt w:val="decimal"/>
      <w:lvlText w:val="%1."/>
      <w:lvlJc w:val="left"/>
      <w:pPr>
        <w:tabs>
          <w:tab w:val="num" w:pos="765"/>
        </w:tabs>
        <w:ind w:left="765" w:hanging="4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58811ED5"/>
    <w:multiLevelType w:val="hybridMultilevel"/>
    <w:tmpl w:val="E4C0245A"/>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8E5FFE"/>
    <w:multiLevelType w:val="hybridMultilevel"/>
    <w:tmpl w:val="ABBA7258"/>
    <w:lvl w:ilvl="0" w:tplc="041B0015">
      <w:start w:val="1"/>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5BD37A40"/>
    <w:multiLevelType w:val="hybridMultilevel"/>
    <w:tmpl w:val="92EA982C"/>
    <w:lvl w:ilvl="0" w:tplc="DBF868D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E1478B7"/>
    <w:multiLevelType w:val="hybridMultilevel"/>
    <w:tmpl w:val="468A8FFE"/>
    <w:lvl w:ilvl="0" w:tplc="F462F332">
      <w:start w:val="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4A0B1A"/>
    <w:multiLevelType w:val="hybridMultilevel"/>
    <w:tmpl w:val="3D903E20"/>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65CF021D"/>
    <w:multiLevelType w:val="multilevel"/>
    <w:tmpl w:val="965CC4F0"/>
    <w:lvl w:ilvl="0">
      <w:start w:val="2"/>
      <w:numFmt w:val="decimal"/>
      <w:lvlText w:val="%1."/>
      <w:lvlJc w:val="left"/>
      <w:pPr>
        <w:tabs>
          <w:tab w:val="num" w:pos="360"/>
        </w:tabs>
        <w:ind w:left="360" w:hanging="36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8" w15:restartNumberingAfterBreak="0">
    <w:nsid w:val="6A6169FB"/>
    <w:multiLevelType w:val="hybridMultilevel"/>
    <w:tmpl w:val="DEC4888A"/>
    <w:lvl w:ilvl="0" w:tplc="6B12167C">
      <w:start w:val="16"/>
      <w:numFmt w:val="decimal"/>
      <w:lvlText w:val="%1."/>
      <w:lvlJc w:val="left"/>
      <w:pPr>
        <w:tabs>
          <w:tab w:val="num" w:pos="915"/>
        </w:tabs>
        <w:ind w:left="915" w:hanging="55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6B8C3653"/>
    <w:multiLevelType w:val="hybridMultilevel"/>
    <w:tmpl w:val="30CED614"/>
    <w:lvl w:ilvl="0" w:tplc="F6443FAC">
      <w:start w:val="1"/>
      <w:numFmt w:val="upperLetter"/>
      <w:lvlText w:val="%1."/>
      <w:lvlJc w:val="left"/>
      <w:pPr>
        <w:tabs>
          <w:tab w:val="num" w:pos="720"/>
        </w:tabs>
        <w:ind w:left="720" w:hanging="360"/>
      </w:pPr>
      <w:rPr>
        <w:rFonts w:hint="default"/>
        <w:b/>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6C7059F6"/>
    <w:multiLevelType w:val="hybridMultilevel"/>
    <w:tmpl w:val="D190020C"/>
    <w:lvl w:ilvl="0" w:tplc="6B446B32">
      <w:start w:val="1"/>
      <w:numFmt w:val="upperLetter"/>
      <w:lvlText w:val="%1."/>
      <w:lvlJc w:val="left"/>
      <w:pPr>
        <w:tabs>
          <w:tab w:val="num" w:pos="720"/>
        </w:tabs>
        <w:ind w:left="720" w:hanging="360"/>
      </w:pPr>
      <w:rPr>
        <w:rFonts w:hint="default"/>
        <w:b/>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73F55BFB"/>
    <w:multiLevelType w:val="hybridMultilevel"/>
    <w:tmpl w:val="97B69230"/>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15:restartNumberingAfterBreak="0">
    <w:nsid w:val="75447DB7"/>
    <w:multiLevelType w:val="hybridMultilevel"/>
    <w:tmpl w:val="D138CAD8"/>
    <w:lvl w:ilvl="0" w:tplc="041B0015">
      <w:start w:val="1"/>
      <w:numFmt w:val="upperLetter"/>
      <w:lvlText w:val="%1."/>
      <w:lvlJc w:val="left"/>
      <w:pPr>
        <w:tabs>
          <w:tab w:val="num" w:pos="720"/>
        </w:tabs>
        <w:ind w:left="720" w:hanging="360"/>
      </w:pPr>
      <w:rPr>
        <w:rFonts w:hint="default"/>
      </w:rPr>
    </w:lvl>
    <w:lvl w:ilvl="1" w:tplc="9510EE16">
      <w:start w:val="1"/>
      <w:numFmt w:val="bullet"/>
      <w:lvlText w:val="-"/>
      <w:lvlJc w:val="left"/>
      <w:pPr>
        <w:tabs>
          <w:tab w:val="num" w:pos="1440"/>
        </w:tabs>
        <w:ind w:left="1440" w:hanging="360"/>
      </w:pPr>
      <w:rPr>
        <w:rFonts w:ascii="Times New Roman" w:eastAsia="Times New Roman" w:hAnsi="Times New Roman" w:cs="Times New Roman" w:hint="default"/>
      </w:rPr>
    </w:lvl>
    <w:lvl w:ilvl="2" w:tplc="536A6504">
      <w:start w:val="1"/>
      <w:numFmt w:val="decimal"/>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2"/>
  </w:num>
  <w:num w:numId="2">
    <w:abstractNumId w:val="15"/>
  </w:num>
  <w:num w:numId="3">
    <w:abstractNumId w:val="2"/>
  </w:num>
  <w:num w:numId="4">
    <w:abstractNumId w:val="19"/>
  </w:num>
  <w:num w:numId="5">
    <w:abstractNumId w:val="12"/>
  </w:num>
  <w:num w:numId="6">
    <w:abstractNumId w:val="23"/>
  </w:num>
  <w:num w:numId="7">
    <w:abstractNumId w:val="4"/>
  </w:num>
  <w:num w:numId="8">
    <w:abstractNumId w:val="30"/>
  </w:num>
  <w:num w:numId="9">
    <w:abstractNumId w:val="29"/>
  </w:num>
  <w:num w:numId="10">
    <w:abstractNumId w:val="7"/>
  </w:num>
  <w:num w:numId="11">
    <w:abstractNumId w:val="8"/>
  </w:num>
  <w:num w:numId="12">
    <w:abstractNumId w:val="28"/>
  </w:num>
  <w:num w:numId="13">
    <w:abstractNumId w:val="16"/>
  </w:num>
  <w:num w:numId="14">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26"/>
  </w:num>
  <w:num w:numId="19">
    <w:abstractNumId w:val="6"/>
  </w:num>
  <w:num w:numId="20">
    <w:abstractNumId w:val="21"/>
  </w:num>
  <w:num w:numId="21">
    <w:abstractNumId w:val="20"/>
  </w:num>
  <w:num w:numId="22">
    <w:abstractNumId w:val="9"/>
  </w:num>
  <w:num w:numId="23">
    <w:abstractNumId w:val="18"/>
  </w:num>
  <w:num w:numId="24">
    <w:abstractNumId w:val="5"/>
  </w:num>
  <w:num w:numId="25">
    <w:abstractNumId w:val="3"/>
  </w:num>
  <w:num w:numId="26">
    <w:abstractNumId w:val="25"/>
  </w:num>
  <w:num w:numId="27">
    <w:abstractNumId w:val="11"/>
  </w:num>
  <w:num w:numId="28">
    <w:abstractNumId w:val="14"/>
  </w:num>
  <w:num w:numId="29">
    <w:abstractNumId w:val="17"/>
  </w:num>
  <w:num w:numId="30">
    <w:abstractNumId w:val="1"/>
  </w:num>
  <w:num w:numId="31">
    <w:abstractNumId w:val="24"/>
  </w:num>
  <w:num w:numId="32">
    <w:abstractNumId w:val="13"/>
  </w:num>
  <w:num w:numId="33">
    <w:abstractNumId w:val="10"/>
  </w:num>
  <w:num w:numId="34">
    <w:abstractNumId w:val="0"/>
  </w:num>
  <w:num w:numId="35">
    <w:abstractNumId w:val="22"/>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720F"/>
    <w:rsid w:val="00002B90"/>
    <w:rsid w:val="00002D55"/>
    <w:rsid w:val="00006682"/>
    <w:rsid w:val="0001403A"/>
    <w:rsid w:val="00014C18"/>
    <w:rsid w:val="00014E42"/>
    <w:rsid w:val="00023E8E"/>
    <w:rsid w:val="00027258"/>
    <w:rsid w:val="000274E2"/>
    <w:rsid w:val="0003216E"/>
    <w:rsid w:val="0003568C"/>
    <w:rsid w:val="00040347"/>
    <w:rsid w:val="00045A56"/>
    <w:rsid w:val="0005104C"/>
    <w:rsid w:val="00051412"/>
    <w:rsid w:val="000530C4"/>
    <w:rsid w:val="00054FA5"/>
    <w:rsid w:val="00055B68"/>
    <w:rsid w:val="00055FA4"/>
    <w:rsid w:val="0005621B"/>
    <w:rsid w:val="00057646"/>
    <w:rsid w:val="000616CF"/>
    <w:rsid w:val="00071426"/>
    <w:rsid w:val="00071668"/>
    <w:rsid w:val="00071BDB"/>
    <w:rsid w:val="000725E6"/>
    <w:rsid w:val="0007320F"/>
    <w:rsid w:val="00077267"/>
    <w:rsid w:val="000779CE"/>
    <w:rsid w:val="000829A3"/>
    <w:rsid w:val="000864DE"/>
    <w:rsid w:val="00087698"/>
    <w:rsid w:val="00090F75"/>
    <w:rsid w:val="00092582"/>
    <w:rsid w:val="00092A16"/>
    <w:rsid w:val="00093EED"/>
    <w:rsid w:val="000A68AF"/>
    <w:rsid w:val="000A7E18"/>
    <w:rsid w:val="000B0024"/>
    <w:rsid w:val="000B0152"/>
    <w:rsid w:val="000C0C4A"/>
    <w:rsid w:val="000C307E"/>
    <w:rsid w:val="000D0749"/>
    <w:rsid w:val="000D28FD"/>
    <w:rsid w:val="000D3A12"/>
    <w:rsid w:val="000E071B"/>
    <w:rsid w:val="000E0B9F"/>
    <w:rsid w:val="000E3F19"/>
    <w:rsid w:val="000F3E17"/>
    <w:rsid w:val="000F4874"/>
    <w:rsid w:val="0010491B"/>
    <w:rsid w:val="00107372"/>
    <w:rsid w:val="00110118"/>
    <w:rsid w:val="00111D28"/>
    <w:rsid w:val="00125058"/>
    <w:rsid w:val="00137E46"/>
    <w:rsid w:val="00141A86"/>
    <w:rsid w:val="00142B15"/>
    <w:rsid w:val="001547A8"/>
    <w:rsid w:val="00155FED"/>
    <w:rsid w:val="00157151"/>
    <w:rsid w:val="00160799"/>
    <w:rsid w:val="001608BC"/>
    <w:rsid w:val="001616C6"/>
    <w:rsid w:val="00165388"/>
    <w:rsid w:val="001678F2"/>
    <w:rsid w:val="00167E45"/>
    <w:rsid w:val="00171626"/>
    <w:rsid w:val="00173FB2"/>
    <w:rsid w:val="00174784"/>
    <w:rsid w:val="0017558C"/>
    <w:rsid w:val="00175653"/>
    <w:rsid w:val="001776E7"/>
    <w:rsid w:val="001776FA"/>
    <w:rsid w:val="001777E0"/>
    <w:rsid w:val="001806CA"/>
    <w:rsid w:val="00180BA8"/>
    <w:rsid w:val="00184AC8"/>
    <w:rsid w:val="00190495"/>
    <w:rsid w:val="00196301"/>
    <w:rsid w:val="001A333C"/>
    <w:rsid w:val="001A3EA4"/>
    <w:rsid w:val="001A4401"/>
    <w:rsid w:val="001A4653"/>
    <w:rsid w:val="001A69BD"/>
    <w:rsid w:val="001B1A4E"/>
    <w:rsid w:val="001B2072"/>
    <w:rsid w:val="001B6E73"/>
    <w:rsid w:val="001B7C67"/>
    <w:rsid w:val="001C3229"/>
    <w:rsid w:val="001C41E5"/>
    <w:rsid w:val="001C4DB5"/>
    <w:rsid w:val="001D7D74"/>
    <w:rsid w:val="001E054C"/>
    <w:rsid w:val="001F1ACC"/>
    <w:rsid w:val="001F233E"/>
    <w:rsid w:val="001F455A"/>
    <w:rsid w:val="001F4F96"/>
    <w:rsid w:val="001F7252"/>
    <w:rsid w:val="001F73DE"/>
    <w:rsid w:val="00201F97"/>
    <w:rsid w:val="00204BCF"/>
    <w:rsid w:val="00205F66"/>
    <w:rsid w:val="00206ABA"/>
    <w:rsid w:val="002102B0"/>
    <w:rsid w:val="002122DD"/>
    <w:rsid w:val="00212DB0"/>
    <w:rsid w:val="00215095"/>
    <w:rsid w:val="002154B4"/>
    <w:rsid w:val="00217344"/>
    <w:rsid w:val="002215A0"/>
    <w:rsid w:val="002237C5"/>
    <w:rsid w:val="002306F5"/>
    <w:rsid w:val="00234BD9"/>
    <w:rsid w:val="00235845"/>
    <w:rsid w:val="002411BE"/>
    <w:rsid w:val="00241D06"/>
    <w:rsid w:val="00250556"/>
    <w:rsid w:val="00260B37"/>
    <w:rsid w:val="00262DB0"/>
    <w:rsid w:val="00263276"/>
    <w:rsid w:val="00266D5D"/>
    <w:rsid w:val="00267052"/>
    <w:rsid w:val="00267DF7"/>
    <w:rsid w:val="00272FEE"/>
    <w:rsid w:val="002748C6"/>
    <w:rsid w:val="00277B28"/>
    <w:rsid w:val="00286F7B"/>
    <w:rsid w:val="00287697"/>
    <w:rsid w:val="00290DBA"/>
    <w:rsid w:val="002921A2"/>
    <w:rsid w:val="00293D6C"/>
    <w:rsid w:val="002947F7"/>
    <w:rsid w:val="0029689F"/>
    <w:rsid w:val="00297B98"/>
    <w:rsid w:val="002A3609"/>
    <w:rsid w:val="002A3C6A"/>
    <w:rsid w:val="002A6B49"/>
    <w:rsid w:val="002B0DD7"/>
    <w:rsid w:val="002B1E4F"/>
    <w:rsid w:val="002B2885"/>
    <w:rsid w:val="002B691E"/>
    <w:rsid w:val="002C1FD3"/>
    <w:rsid w:val="002C63B7"/>
    <w:rsid w:val="002C7372"/>
    <w:rsid w:val="002C7426"/>
    <w:rsid w:val="002D0C9D"/>
    <w:rsid w:val="002D4519"/>
    <w:rsid w:val="002D56BF"/>
    <w:rsid w:val="002E1519"/>
    <w:rsid w:val="002E38A8"/>
    <w:rsid w:val="002E5980"/>
    <w:rsid w:val="002E720F"/>
    <w:rsid w:val="002F16C1"/>
    <w:rsid w:val="002F2DD3"/>
    <w:rsid w:val="002F3AE6"/>
    <w:rsid w:val="002F4885"/>
    <w:rsid w:val="00304DEF"/>
    <w:rsid w:val="003062CE"/>
    <w:rsid w:val="00312AA4"/>
    <w:rsid w:val="0031335B"/>
    <w:rsid w:val="00321D63"/>
    <w:rsid w:val="0032357B"/>
    <w:rsid w:val="003253D1"/>
    <w:rsid w:val="00325E12"/>
    <w:rsid w:val="00331A19"/>
    <w:rsid w:val="003324BC"/>
    <w:rsid w:val="003326B3"/>
    <w:rsid w:val="003349E3"/>
    <w:rsid w:val="00337618"/>
    <w:rsid w:val="00337893"/>
    <w:rsid w:val="00341DAB"/>
    <w:rsid w:val="00345BF3"/>
    <w:rsid w:val="00346484"/>
    <w:rsid w:val="00351DD5"/>
    <w:rsid w:val="0035253B"/>
    <w:rsid w:val="003549AF"/>
    <w:rsid w:val="00354F85"/>
    <w:rsid w:val="0036031C"/>
    <w:rsid w:val="00362274"/>
    <w:rsid w:val="00363693"/>
    <w:rsid w:val="00367690"/>
    <w:rsid w:val="00370F41"/>
    <w:rsid w:val="003712C1"/>
    <w:rsid w:val="00373931"/>
    <w:rsid w:val="00376778"/>
    <w:rsid w:val="00376DE1"/>
    <w:rsid w:val="00377BA5"/>
    <w:rsid w:val="003A2DC7"/>
    <w:rsid w:val="003A2DE6"/>
    <w:rsid w:val="003B2821"/>
    <w:rsid w:val="003B5128"/>
    <w:rsid w:val="003B6CB2"/>
    <w:rsid w:val="003C1CC3"/>
    <w:rsid w:val="003C68BF"/>
    <w:rsid w:val="003D2594"/>
    <w:rsid w:val="003E1EDF"/>
    <w:rsid w:val="003F43FC"/>
    <w:rsid w:val="003F4C43"/>
    <w:rsid w:val="00401C85"/>
    <w:rsid w:val="0040268A"/>
    <w:rsid w:val="0040346F"/>
    <w:rsid w:val="004035EE"/>
    <w:rsid w:val="0041114D"/>
    <w:rsid w:val="00413307"/>
    <w:rsid w:val="00414E5A"/>
    <w:rsid w:val="0041758A"/>
    <w:rsid w:val="00427A4E"/>
    <w:rsid w:val="0043112F"/>
    <w:rsid w:val="00435155"/>
    <w:rsid w:val="004369C8"/>
    <w:rsid w:val="00437F00"/>
    <w:rsid w:val="00446B14"/>
    <w:rsid w:val="00447627"/>
    <w:rsid w:val="0045088C"/>
    <w:rsid w:val="004545B9"/>
    <w:rsid w:val="00456833"/>
    <w:rsid w:val="004570BC"/>
    <w:rsid w:val="00460AF8"/>
    <w:rsid w:val="004616E7"/>
    <w:rsid w:val="0046226B"/>
    <w:rsid w:val="00462C91"/>
    <w:rsid w:val="00477101"/>
    <w:rsid w:val="00481FFB"/>
    <w:rsid w:val="00483AD6"/>
    <w:rsid w:val="00484A6C"/>
    <w:rsid w:val="00486059"/>
    <w:rsid w:val="0048734B"/>
    <w:rsid w:val="00491963"/>
    <w:rsid w:val="004920B9"/>
    <w:rsid w:val="00493A0C"/>
    <w:rsid w:val="00493EFB"/>
    <w:rsid w:val="00494C17"/>
    <w:rsid w:val="0049603F"/>
    <w:rsid w:val="004A0D51"/>
    <w:rsid w:val="004A510A"/>
    <w:rsid w:val="004A7ED7"/>
    <w:rsid w:val="004B03F8"/>
    <w:rsid w:val="004B0A1D"/>
    <w:rsid w:val="004B5F57"/>
    <w:rsid w:val="004C138C"/>
    <w:rsid w:val="004C4B71"/>
    <w:rsid w:val="004C5D7F"/>
    <w:rsid w:val="004C6AB0"/>
    <w:rsid w:val="004C7101"/>
    <w:rsid w:val="004C77B7"/>
    <w:rsid w:val="004D0C64"/>
    <w:rsid w:val="004D1F21"/>
    <w:rsid w:val="004D5072"/>
    <w:rsid w:val="004D5183"/>
    <w:rsid w:val="004D62E0"/>
    <w:rsid w:val="004D7463"/>
    <w:rsid w:val="004E29F2"/>
    <w:rsid w:val="004E2C0F"/>
    <w:rsid w:val="004E4DF8"/>
    <w:rsid w:val="004E5F0B"/>
    <w:rsid w:val="004F00FC"/>
    <w:rsid w:val="004F3B7D"/>
    <w:rsid w:val="004F5059"/>
    <w:rsid w:val="004F74BE"/>
    <w:rsid w:val="00501626"/>
    <w:rsid w:val="005061BE"/>
    <w:rsid w:val="00507669"/>
    <w:rsid w:val="0051456E"/>
    <w:rsid w:val="005163B9"/>
    <w:rsid w:val="0053568F"/>
    <w:rsid w:val="00536782"/>
    <w:rsid w:val="00542472"/>
    <w:rsid w:val="005444F6"/>
    <w:rsid w:val="00544796"/>
    <w:rsid w:val="005472B8"/>
    <w:rsid w:val="00551F48"/>
    <w:rsid w:val="00554331"/>
    <w:rsid w:val="00554F1A"/>
    <w:rsid w:val="00562945"/>
    <w:rsid w:val="00564B63"/>
    <w:rsid w:val="00575509"/>
    <w:rsid w:val="00576146"/>
    <w:rsid w:val="005775C8"/>
    <w:rsid w:val="005776E8"/>
    <w:rsid w:val="005779C8"/>
    <w:rsid w:val="00586428"/>
    <w:rsid w:val="00590F31"/>
    <w:rsid w:val="005922A1"/>
    <w:rsid w:val="005925F8"/>
    <w:rsid w:val="00592F41"/>
    <w:rsid w:val="005A22AD"/>
    <w:rsid w:val="005A2372"/>
    <w:rsid w:val="005B1C5C"/>
    <w:rsid w:val="005B2A5C"/>
    <w:rsid w:val="005B7E00"/>
    <w:rsid w:val="005C2571"/>
    <w:rsid w:val="005C4833"/>
    <w:rsid w:val="005C4E3E"/>
    <w:rsid w:val="005C59F7"/>
    <w:rsid w:val="005C5CA3"/>
    <w:rsid w:val="005C69D7"/>
    <w:rsid w:val="005C782B"/>
    <w:rsid w:val="005D0208"/>
    <w:rsid w:val="005E02A4"/>
    <w:rsid w:val="005E03A6"/>
    <w:rsid w:val="005E1D52"/>
    <w:rsid w:val="005E66F2"/>
    <w:rsid w:val="005F3347"/>
    <w:rsid w:val="005F4778"/>
    <w:rsid w:val="005F5C19"/>
    <w:rsid w:val="005F6508"/>
    <w:rsid w:val="005F6652"/>
    <w:rsid w:val="00606DAF"/>
    <w:rsid w:val="00610A7F"/>
    <w:rsid w:val="0061298B"/>
    <w:rsid w:val="00613BBD"/>
    <w:rsid w:val="00613E46"/>
    <w:rsid w:val="00614D62"/>
    <w:rsid w:val="00616DCB"/>
    <w:rsid w:val="0061785F"/>
    <w:rsid w:val="00624687"/>
    <w:rsid w:val="00641EA8"/>
    <w:rsid w:val="0064498F"/>
    <w:rsid w:val="00647512"/>
    <w:rsid w:val="00647E51"/>
    <w:rsid w:val="00655C4C"/>
    <w:rsid w:val="006568CD"/>
    <w:rsid w:val="00664F17"/>
    <w:rsid w:val="00672602"/>
    <w:rsid w:val="00675DFE"/>
    <w:rsid w:val="006772C5"/>
    <w:rsid w:val="006852B6"/>
    <w:rsid w:val="00686D30"/>
    <w:rsid w:val="00691F7C"/>
    <w:rsid w:val="006946F6"/>
    <w:rsid w:val="006975E2"/>
    <w:rsid w:val="006A367A"/>
    <w:rsid w:val="006A3A0E"/>
    <w:rsid w:val="006A3A66"/>
    <w:rsid w:val="006A6D48"/>
    <w:rsid w:val="006A7932"/>
    <w:rsid w:val="006B17E8"/>
    <w:rsid w:val="006B2699"/>
    <w:rsid w:val="006B6D7E"/>
    <w:rsid w:val="006C0434"/>
    <w:rsid w:val="006C2E3D"/>
    <w:rsid w:val="006C300F"/>
    <w:rsid w:val="006D04BA"/>
    <w:rsid w:val="006D3ED4"/>
    <w:rsid w:val="006D41F8"/>
    <w:rsid w:val="006E4087"/>
    <w:rsid w:val="006F1724"/>
    <w:rsid w:val="006F3063"/>
    <w:rsid w:val="00702DD3"/>
    <w:rsid w:val="00704244"/>
    <w:rsid w:val="00704AF1"/>
    <w:rsid w:val="00704EDC"/>
    <w:rsid w:val="00705CD3"/>
    <w:rsid w:val="007107D1"/>
    <w:rsid w:val="007109F8"/>
    <w:rsid w:val="007130C3"/>
    <w:rsid w:val="007133EC"/>
    <w:rsid w:val="00717CBC"/>
    <w:rsid w:val="00721F7E"/>
    <w:rsid w:val="00722051"/>
    <w:rsid w:val="007241B8"/>
    <w:rsid w:val="0072678B"/>
    <w:rsid w:val="00730973"/>
    <w:rsid w:val="00735315"/>
    <w:rsid w:val="00742EEB"/>
    <w:rsid w:val="00743471"/>
    <w:rsid w:val="00744DC9"/>
    <w:rsid w:val="00751690"/>
    <w:rsid w:val="007543F1"/>
    <w:rsid w:val="00760B0A"/>
    <w:rsid w:val="00761728"/>
    <w:rsid w:val="0076614C"/>
    <w:rsid w:val="00766D5B"/>
    <w:rsid w:val="00775491"/>
    <w:rsid w:val="0078753D"/>
    <w:rsid w:val="00787A28"/>
    <w:rsid w:val="00790753"/>
    <w:rsid w:val="00791462"/>
    <w:rsid w:val="00793D93"/>
    <w:rsid w:val="0079438E"/>
    <w:rsid w:val="00796826"/>
    <w:rsid w:val="00796905"/>
    <w:rsid w:val="007A30AA"/>
    <w:rsid w:val="007A46D6"/>
    <w:rsid w:val="007A5A33"/>
    <w:rsid w:val="007A6DA7"/>
    <w:rsid w:val="007A7200"/>
    <w:rsid w:val="007B26D1"/>
    <w:rsid w:val="007C1601"/>
    <w:rsid w:val="007C2462"/>
    <w:rsid w:val="007C4974"/>
    <w:rsid w:val="007C71C7"/>
    <w:rsid w:val="007C7234"/>
    <w:rsid w:val="007D0545"/>
    <w:rsid w:val="007D0CE7"/>
    <w:rsid w:val="007D25B1"/>
    <w:rsid w:val="007D5749"/>
    <w:rsid w:val="007E1282"/>
    <w:rsid w:val="007E1A30"/>
    <w:rsid w:val="007E4243"/>
    <w:rsid w:val="007E4AE0"/>
    <w:rsid w:val="007E7DDD"/>
    <w:rsid w:val="007F2E9D"/>
    <w:rsid w:val="007F4011"/>
    <w:rsid w:val="007F6FCF"/>
    <w:rsid w:val="00804330"/>
    <w:rsid w:val="00804FC8"/>
    <w:rsid w:val="00805E52"/>
    <w:rsid w:val="00812222"/>
    <w:rsid w:val="00817BE2"/>
    <w:rsid w:val="008231B5"/>
    <w:rsid w:val="00824B77"/>
    <w:rsid w:val="008261E7"/>
    <w:rsid w:val="00826204"/>
    <w:rsid w:val="008308ED"/>
    <w:rsid w:val="00834025"/>
    <w:rsid w:val="00842F08"/>
    <w:rsid w:val="0084304E"/>
    <w:rsid w:val="008458E2"/>
    <w:rsid w:val="008460E7"/>
    <w:rsid w:val="00846A28"/>
    <w:rsid w:val="008544D0"/>
    <w:rsid w:val="0086249D"/>
    <w:rsid w:val="00862AA2"/>
    <w:rsid w:val="00865487"/>
    <w:rsid w:val="00870171"/>
    <w:rsid w:val="00870A01"/>
    <w:rsid w:val="0087149B"/>
    <w:rsid w:val="00871E07"/>
    <w:rsid w:val="008779AF"/>
    <w:rsid w:val="0088111E"/>
    <w:rsid w:val="0088166A"/>
    <w:rsid w:val="0088176E"/>
    <w:rsid w:val="00883340"/>
    <w:rsid w:val="00884368"/>
    <w:rsid w:val="00884CE4"/>
    <w:rsid w:val="008929D4"/>
    <w:rsid w:val="0089301F"/>
    <w:rsid w:val="00893FFB"/>
    <w:rsid w:val="0089586A"/>
    <w:rsid w:val="008A02BE"/>
    <w:rsid w:val="008A0642"/>
    <w:rsid w:val="008B32C2"/>
    <w:rsid w:val="008B495D"/>
    <w:rsid w:val="008B6452"/>
    <w:rsid w:val="008C006C"/>
    <w:rsid w:val="008C203F"/>
    <w:rsid w:val="008C2B66"/>
    <w:rsid w:val="008C375F"/>
    <w:rsid w:val="008C3B6A"/>
    <w:rsid w:val="008C6A53"/>
    <w:rsid w:val="008C7B30"/>
    <w:rsid w:val="008D059F"/>
    <w:rsid w:val="008E0287"/>
    <w:rsid w:val="008E1E30"/>
    <w:rsid w:val="008E2101"/>
    <w:rsid w:val="008E22C4"/>
    <w:rsid w:val="008E36B1"/>
    <w:rsid w:val="008F5D93"/>
    <w:rsid w:val="008F6176"/>
    <w:rsid w:val="008F6DF0"/>
    <w:rsid w:val="009002E6"/>
    <w:rsid w:val="00904F88"/>
    <w:rsid w:val="00911218"/>
    <w:rsid w:val="00912DD2"/>
    <w:rsid w:val="00915092"/>
    <w:rsid w:val="009158AD"/>
    <w:rsid w:val="00916E20"/>
    <w:rsid w:val="009333E2"/>
    <w:rsid w:val="00937A25"/>
    <w:rsid w:val="00940EAE"/>
    <w:rsid w:val="009447BD"/>
    <w:rsid w:val="00944ED4"/>
    <w:rsid w:val="009455A7"/>
    <w:rsid w:val="00947F3D"/>
    <w:rsid w:val="00951B5E"/>
    <w:rsid w:val="009528E5"/>
    <w:rsid w:val="009530D0"/>
    <w:rsid w:val="009556D0"/>
    <w:rsid w:val="00955ECA"/>
    <w:rsid w:val="009571CA"/>
    <w:rsid w:val="009613BA"/>
    <w:rsid w:val="00961530"/>
    <w:rsid w:val="009633E9"/>
    <w:rsid w:val="00966449"/>
    <w:rsid w:val="00971A5A"/>
    <w:rsid w:val="0097214F"/>
    <w:rsid w:val="009732C4"/>
    <w:rsid w:val="00974ED2"/>
    <w:rsid w:val="00980774"/>
    <w:rsid w:val="00983802"/>
    <w:rsid w:val="0098788C"/>
    <w:rsid w:val="00990917"/>
    <w:rsid w:val="00990984"/>
    <w:rsid w:val="00991281"/>
    <w:rsid w:val="00997599"/>
    <w:rsid w:val="009A1C2A"/>
    <w:rsid w:val="009A224A"/>
    <w:rsid w:val="009B283E"/>
    <w:rsid w:val="009B4343"/>
    <w:rsid w:val="009B5D5A"/>
    <w:rsid w:val="009B7BEC"/>
    <w:rsid w:val="009C0583"/>
    <w:rsid w:val="009C1D8E"/>
    <w:rsid w:val="009C3C61"/>
    <w:rsid w:val="009C410A"/>
    <w:rsid w:val="009C4922"/>
    <w:rsid w:val="009C5140"/>
    <w:rsid w:val="009C7284"/>
    <w:rsid w:val="009C7E4D"/>
    <w:rsid w:val="009D0394"/>
    <w:rsid w:val="009D3EBD"/>
    <w:rsid w:val="009D62D4"/>
    <w:rsid w:val="009E1269"/>
    <w:rsid w:val="00A01EFE"/>
    <w:rsid w:val="00A1547C"/>
    <w:rsid w:val="00A20364"/>
    <w:rsid w:val="00A23E72"/>
    <w:rsid w:val="00A26010"/>
    <w:rsid w:val="00A3084E"/>
    <w:rsid w:val="00A34757"/>
    <w:rsid w:val="00A40967"/>
    <w:rsid w:val="00A41387"/>
    <w:rsid w:val="00A42E71"/>
    <w:rsid w:val="00A42F2A"/>
    <w:rsid w:val="00A4743C"/>
    <w:rsid w:val="00A5531E"/>
    <w:rsid w:val="00A74285"/>
    <w:rsid w:val="00A748AA"/>
    <w:rsid w:val="00A77F80"/>
    <w:rsid w:val="00A90539"/>
    <w:rsid w:val="00A92170"/>
    <w:rsid w:val="00A94ED1"/>
    <w:rsid w:val="00A97252"/>
    <w:rsid w:val="00AA74E5"/>
    <w:rsid w:val="00AB1E11"/>
    <w:rsid w:val="00AB3895"/>
    <w:rsid w:val="00AB5F8C"/>
    <w:rsid w:val="00AB716F"/>
    <w:rsid w:val="00AB7DF7"/>
    <w:rsid w:val="00AC1F02"/>
    <w:rsid w:val="00AC25C4"/>
    <w:rsid w:val="00AD034B"/>
    <w:rsid w:val="00AD1153"/>
    <w:rsid w:val="00AD124D"/>
    <w:rsid w:val="00AD287E"/>
    <w:rsid w:val="00AD4203"/>
    <w:rsid w:val="00AE0707"/>
    <w:rsid w:val="00AE2542"/>
    <w:rsid w:val="00AE539F"/>
    <w:rsid w:val="00AE6828"/>
    <w:rsid w:val="00AE7118"/>
    <w:rsid w:val="00AF15B7"/>
    <w:rsid w:val="00AF2374"/>
    <w:rsid w:val="00AF3D95"/>
    <w:rsid w:val="00AF4555"/>
    <w:rsid w:val="00AF4D43"/>
    <w:rsid w:val="00B0042D"/>
    <w:rsid w:val="00B008A0"/>
    <w:rsid w:val="00B0244D"/>
    <w:rsid w:val="00B07AF6"/>
    <w:rsid w:val="00B2062E"/>
    <w:rsid w:val="00B2234F"/>
    <w:rsid w:val="00B32804"/>
    <w:rsid w:val="00B36C46"/>
    <w:rsid w:val="00B36D5F"/>
    <w:rsid w:val="00B537AF"/>
    <w:rsid w:val="00B70772"/>
    <w:rsid w:val="00B75ED5"/>
    <w:rsid w:val="00B77BC4"/>
    <w:rsid w:val="00B84B3F"/>
    <w:rsid w:val="00B873A3"/>
    <w:rsid w:val="00B9164F"/>
    <w:rsid w:val="00B91EED"/>
    <w:rsid w:val="00B94EBC"/>
    <w:rsid w:val="00BA37B8"/>
    <w:rsid w:val="00BA48BD"/>
    <w:rsid w:val="00BA6476"/>
    <w:rsid w:val="00BA753D"/>
    <w:rsid w:val="00BA7799"/>
    <w:rsid w:val="00BB070A"/>
    <w:rsid w:val="00BB08B2"/>
    <w:rsid w:val="00BB525C"/>
    <w:rsid w:val="00BB5B9E"/>
    <w:rsid w:val="00BD4B2E"/>
    <w:rsid w:val="00BE12EF"/>
    <w:rsid w:val="00BE1375"/>
    <w:rsid w:val="00BE4E78"/>
    <w:rsid w:val="00BE78BD"/>
    <w:rsid w:val="00BF10FC"/>
    <w:rsid w:val="00C003D3"/>
    <w:rsid w:val="00C0083A"/>
    <w:rsid w:val="00C04531"/>
    <w:rsid w:val="00C0695D"/>
    <w:rsid w:val="00C07787"/>
    <w:rsid w:val="00C1304C"/>
    <w:rsid w:val="00C17D06"/>
    <w:rsid w:val="00C25A22"/>
    <w:rsid w:val="00C31136"/>
    <w:rsid w:val="00C328D4"/>
    <w:rsid w:val="00C3452E"/>
    <w:rsid w:val="00C35D33"/>
    <w:rsid w:val="00C370D2"/>
    <w:rsid w:val="00C37CC4"/>
    <w:rsid w:val="00C40D2E"/>
    <w:rsid w:val="00C4194D"/>
    <w:rsid w:val="00C44C43"/>
    <w:rsid w:val="00C4510A"/>
    <w:rsid w:val="00C45484"/>
    <w:rsid w:val="00C525BD"/>
    <w:rsid w:val="00C533A2"/>
    <w:rsid w:val="00C569DF"/>
    <w:rsid w:val="00C71A93"/>
    <w:rsid w:val="00C7700C"/>
    <w:rsid w:val="00C813AE"/>
    <w:rsid w:val="00C817FF"/>
    <w:rsid w:val="00C83F46"/>
    <w:rsid w:val="00C85168"/>
    <w:rsid w:val="00C862E4"/>
    <w:rsid w:val="00C87E6F"/>
    <w:rsid w:val="00C94221"/>
    <w:rsid w:val="00C94254"/>
    <w:rsid w:val="00CA0361"/>
    <w:rsid w:val="00CA0C21"/>
    <w:rsid w:val="00CA34B1"/>
    <w:rsid w:val="00CA3576"/>
    <w:rsid w:val="00CA42CB"/>
    <w:rsid w:val="00CB39A8"/>
    <w:rsid w:val="00CB5F75"/>
    <w:rsid w:val="00CB738C"/>
    <w:rsid w:val="00CC02B9"/>
    <w:rsid w:val="00CD0201"/>
    <w:rsid w:val="00CD4CF0"/>
    <w:rsid w:val="00CE31DA"/>
    <w:rsid w:val="00CE3CBD"/>
    <w:rsid w:val="00CE7B2C"/>
    <w:rsid w:val="00CE7BC9"/>
    <w:rsid w:val="00CF019C"/>
    <w:rsid w:val="00CF0595"/>
    <w:rsid w:val="00CF4F7E"/>
    <w:rsid w:val="00CF5571"/>
    <w:rsid w:val="00D004AD"/>
    <w:rsid w:val="00D03945"/>
    <w:rsid w:val="00D05C24"/>
    <w:rsid w:val="00D11548"/>
    <w:rsid w:val="00D118A1"/>
    <w:rsid w:val="00D13A86"/>
    <w:rsid w:val="00D1439D"/>
    <w:rsid w:val="00D16DCA"/>
    <w:rsid w:val="00D21259"/>
    <w:rsid w:val="00D2414B"/>
    <w:rsid w:val="00D25828"/>
    <w:rsid w:val="00D25F47"/>
    <w:rsid w:val="00D27119"/>
    <w:rsid w:val="00D31680"/>
    <w:rsid w:val="00D326C9"/>
    <w:rsid w:val="00D32701"/>
    <w:rsid w:val="00D4195B"/>
    <w:rsid w:val="00D42D4A"/>
    <w:rsid w:val="00D4344E"/>
    <w:rsid w:val="00D52AE0"/>
    <w:rsid w:val="00D5316F"/>
    <w:rsid w:val="00D56023"/>
    <w:rsid w:val="00D61E98"/>
    <w:rsid w:val="00D624D8"/>
    <w:rsid w:val="00D70371"/>
    <w:rsid w:val="00D70D36"/>
    <w:rsid w:val="00D747B9"/>
    <w:rsid w:val="00D750A4"/>
    <w:rsid w:val="00D815F2"/>
    <w:rsid w:val="00D81705"/>
    <w:rsid w:val="00D821B1"/>
    <w:rsid w:val="00D84DE1"/>
    <w:rsid w:val="00D85C33"/>
    <w:rsid w:val="00D86E40"/>
    <w:rsid w:val="00D924F0"/>
    <w:rsid w:val="00D954E6"/>
    <w:rsid w:val="00D9730A"/>
    <w:rsid w:val="00DA31ED"/>
    <w:rsid w:val="00DA3FA6"/>
    <w:rsid w:val="00DA58DB"/>
    <w:rsid w:val="00DA6302"/>
    <w:rsid w:val="00DA7340"/>
    <w:rsid w:val="00DA7625"/>
    <w:rsid w:val="00DB77E1"/>
    <w:rsid w:val="00DC2CE2"/>
    <w:rsid w:val="00DC6427"/>
    <w:rsid w:val="00DD3ABB"/>
    <w:rsid w:val="00DE48DE"/>
    <w:rsid w:val="00DE618B"/>
    <w:rsid w:val="00DF0ACA"/>
    <w:rsid w:val="00DF2C16"/>
    <w:rsid w:val="00DF4368"/>
    <w:rsid w:val="00DF70CF"/>
    <w:rsid w:val="00DF7539"/>
    <w:rsid w:val="00E01A8C"/>
    <w:rsid w:val="00E01D40"/>
    <w:rsid w:val="00E01EC1"/>
    <w:rsid w:val="00E07E14"/>
    <w:rsid w:val="00E110C8"/>
    <w:rsid w:val="00E12647"/>
    <w:rsid w:val="00E1575E"/>
    <w:rsid w:val="00E16D19"/>
    <w:rsid w:val="00E228FA"/>
    <w:rsid w:val="00E3261A"/>
    <w:rsid w:val="00E34731"/>
    <w:rsid w:val="00E367F5"/>
    <w:rsid w:val="00E37F16"/>
    <w:rsid w:val="00E4158C"/>
    <w:rsid w:val="00E434B4"/>
    <w:rsid w:val="00E46CD4"/>
    <w:rsid w:val="00E47B07"/>
    <w:rsid w:val="00E57D00"/>
    <w:rsid w:val="00E613EC"/>
    <w:rsid w:val="00E62032"/>
    <w:rsid w:val="00E65A73"/>
    <w:rsid w:val="00E66CEF"/>
    <w:rsid w:val="00E672D2"/>
    <w:rsid w:val="00E72AD5"/>
    <w:rsid w:val="00E73A61"/>
    <w:rsid w:val="00E75C92"/>
    <w:rsid w:val="00E805E2"/>
    <w:rsid w:val="00E84021"/>
    <w:rsid w:val="00E84630"/>
    <w:rsid w:val="00E8781C"/>
    <w:rsid w:val="00E92206"/>
    <w:rsid w:val="00E92B2B"/>
    <w:rsid w:val="00E93F30"/>
    <w:rsid w:val="00E94178"/>
    <w:rsid w:val="00E971B2"/>
    <w:rsid w:val="00E97AA3"/>
    <w:rsid w:val="00EA0E7E"/>
    <w:rsid w:val="00EA6E75"/>
    <w:rsid w:val="00EA6F21"/>
    <w:rsid w:val="00EA7AB2"/>
    <w:rsid w:val="00EB2A92"/>
    <w:rsid w:val="00EB3157"/>
    <w:rsid w:val="00EC0E71"/>
    <w:rsid w:val="00EC4387"/>
    <w:rsid w:val="00EC73A5"/>
    <w:rsid w:val="00ED22C3"/>
    <w:rsid w:val="00ED61AD"/>
    <w:rsid w:val="00EE0FA0"/>
    <w:rsid w:val="00EE338B"/>
    <w:rsid w:val="00EE4645"/>
    <w:rsid w:val="00EE46BE"/>
    <w:rsid w:val="00EE7209"/>
    <w:rsid w:val="00EF62BE"/>
    <w:rsid w:val="00EF6C62"/>
    <w:rsid w:val="00EF6FDC"/>
    <w:rsid w:val="00F06A60"/>
    <w:rsid w:val="00F07CC1"/>
    <w:rsid w:val="00F1067E"/>
    <w:rsid w:val="00F14440"/>
    <w:rsid w:val="00F15528"/>
    <w:rsid w:val="00F15B82"/>
    <w:rsid w:val="00F15C12"/>
    <w:rsid w:val="00F174AB"/>
    <w:rsid w:val="00F22822"/>
    <w:rsid w:val="00F3176D"/>
    <w:rsid w:val="00F320DC"/>
    <w:rsid w:val="00F334AB"/>
    <w:rsid w:val="00F340B3"/>
    <w:rsid w:val="00F3601B"/>
    <w:rsid w:val="00F37F68"/>
    <w:rsid w:val="00F467E0"/>
    <w:rsid w:val="00F50EED"/>
    <w:rsid w:val="00F513C9"/>
    <w:rsid w:val="00F53A6F"/>
    <w:rsid w:val="00F54D02"/>
    <w:rsid w:val="00F61892"/>
    <w:rsid w:val="00F628ED"/>
    <w:rsid w:val="00F63B35"/>
    <w:rsid w:val="00F63BA5"/>
    <w:rsid w:val="00F647EC"/>
    <w:rsid w:val="00F65025"/>
    <w:rsid w:val="00F664E9"/>
    <w:rsid w:val="00F72B07"/>
    <w:rsid w:val="00F72F94"/>
    <w:rsid w:val="00F74B81"/>
    <w:rsid w:val="00F8104B"/>
    <w:rsid w:val="00F82F6C"/>
    <w:rsid w:val="00F831A1"/>
    <w:rsid w:val="00F8527E"/>
    <w:rsid w:val="00F87170"/>
    <w:rsid w:val="00F9080F"/>
    <w:rsid w:val="00F918E2"/>
    <w:rsid w:val="00F940A2"/>
    <w:rsid w:val="00F954E3"/>
    <w:rsid w:val="00FA160D"/>
    <w:rsid w:val="00FA418A"/>
    <w:rsid w:val="00FA498B"/>
    <w:rsid w:val="00FA5485"/>
    <w:rsid w:val="00FA5919"/>
    <w:rsid w:val="00FA724D"/>
    <w:rsid w:val="00FB30B6"/>
    <w:rsid w:val="00FB3CE2"/>
    <w:rsid w:val="00FC30BA"/>
    <w:rsid w:val="00FC3307"/>
    <w:rsid w:val="00FC3EA3"/>
    <w:rsid w:val="00FC47A8"/>
    <w:rsid w:val="00FD1224"/>
    <w:rsid w:val="00FD2BF7"/>
    <w:rsid w:val="00FD39D0"/>
    <w:rsid w:val="00FE0CBF"/>
    <w:rsid w:val="00FE3092"/>
    <w:rsid w:val="00FE3534"/>
    <w:rsid w:val="00FF3733"/>
    <w:rsid w:val="00FF4967"/>
    <w:rsid w:val="00FF4CCF"/>
    <w:rsid w:val="00FF5F9E"/>
    <w:rsid w:val="00FF7CFE"/>
    <w:rsid w:val="00FF7EF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78D59A"/>
  <w15:docId w15:val="{C9AD7F60-BEB1-49F2-AE81-ABAA2E8A8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283E"/>
    <w:rPr>
      <w:rFonts w:ascii="Arial" w:hAnsi="Arial"/>
      <w:sz w:val="24"/>
      <w:szCs w:val="24"/>
      <w:lang w:val="sk-SK" w:eastAsia="sk-SK"/>
    </w:rPr>
  </w:style>
  <w:style w:type="paragraph" w:styleId="Nadpis1">
    <w:name w:val="heading 1"/>
    <w:basedOn w:val="Normln"/>
    <w:next w:val="Normln"/>
    <w:link w:val="Nadpis1Char"/>
    <w:qFormat/>
    <w:rsid w:val="009B283E"/>
    <w:pPr>
      <w:keepNext/>
      <w:outlineLvl w:val="0"/>
    </w:pPr>
    <w:rPr>
      <w:b/>
      <w:bCs/>
      <w:sz w:val="32"/>
    </w:rPr>
  </w:style>
  <w:style w:type="paragraph" w:styleId="Nadpis2">
    <w:name w:val="heading 2"/>
    <w:basedOn w:val="Normln"/>
    <w:next w:val="Normln"/>
    <w:link w:val="Nadpis2Char"/>
    <w:qFormat/>
    <w:rsid w:val="009B283E"/>
    <w:pPr>
      <w:keepNext/>
      <w:outlineLvl w:val="1"/>
    </w:pPr>
    <w:rPr>
      <w:b/>
      <w:sz w:val="28"/>
      <w:u w:val="single"/>
    </w:rPr>
  </w:style>
  <w:style w:type="paragraph" w:styleId="Nadpis3">
    <w:name w:val="heading 3"/>
    <w:basedOn w:val="Normln"/>
    <w:next w:val="Normln"/>
    <w:qFormat/>
    <w:rsid w:val="009B283E"/>
    <w:pPr>
      <w:keepNext/>
      <w:autoSpaceDE w:val="0"/>
      <w:autoSpaceDN w:val="0"/>
      <w:adjustRightInd w:val="0"/>
      <w:outlineLvl w:val="2"/>
    </w:pPr>
    <w:rPr>
      <w:rFonts w:cs="Courier New"/>
      <w:b/>
      <w:bCs/>
      <w:szCs w:val="20"/>
    </w:rPr>
  </w:style>
  <w:style w:type="paragraph" w:styleId="Nadpis4">
    <w:name w:val="heading 4"/>
    <w:basedOn w:val="Normln"/>
    <w:next w:val="Normln"/>
    <w:qFormat/>
    <w:rsid w:val="000D28FD"/>
    <w:pPr>
      <w:keepNext/>
      <w:jc w:val="center"/>
      <w:outlineLvl w:val="3"/>
    </w:pPr>
    <w:rPr>
      <w:b/>
      <w:bCs/>
      <w:lang w:val="en-GB"/>
    </w:rPr>
  </w:style>
  <w:style w:type="paragraph" w:styleId="Nadpis5">
    <w:name w:val="heading 5"/>
    <w:basedOn w:val="Normln"/>
    <w:next w:val="Normln"/>
    <w:qFormat/>
    <w:rsid w:val="000D28FD"/>
    <w:pPr>
      <w:keepNext/>
      <w:widowControl w:val="0"/>
      <w:autoSpaceDE w:val="0"/>
      <w:autoSpaceDN w:val="0"/>
      <w:adjustRightInd w:val="0"/>
      <w:outlineLvl w:val="4"/>
    </w:pPr>
    <w:rPr>
      <w:rFonts w:cs="Arial"/>
      <w:b/>
      <w:bCs/>
      <w:sz w:val="28"/>
      <w:szCs w:val="28"/>
    </w:rPr>
  </w:style>
  <w:style w:type="paragraph" w:styleId="Nadpis6">
    <w:name w:val="heading 6"/>
    <w:basedOn w:val="Normln"/>
    <w:next w:val="Normln"/>
    <w:qFormat/>
    <w:rsid w:val="000D28FD"/>
    <w:pPr>
      <w:keepNext/>
      <w:widowControl w:val="0"/>
      <w:autoSpaceDE w:val="0"/>
      <w:autoSpaceDN w:val="0"/>
      <w:adjustRightInd w:val="0"/>
      <w:jc w:val="both"/>
      <w:outlineLvl w:val="5"/>
    </w:pPr>
    <w:rPr>
      <w:rFonts w:cs="Arial"/>
      <w:sz w:val="28"/>
      <w:szCs w:val="28"/>
    </w:rPr>
  </w:style>
  <w:style w:type="paragraph" w:styleId="Nadpis7">
    <w:name w:val="heading 7"/>
    <w:basedOn w:val="Normln"/>
    <w:next w:val="Normln"/>
    <w:qFormat/>
    <w:rsid w:val="000D28FD"/>
    <w:pPr>
      <w:keepNext/>
      <w:widowControl w:val="0"/>
      <w:autoSpaceDE w:val="0"/>
      <w:autoSpaceDN w:val="0"/>
      <w:adjustRightInd w:val="0"/>
      <w:outlineLvl w:val="6"/>
    </w:pPr>
    <w:rPr>
      <w:rFonts w:cs="Arial"/>
      <w:color w:val="FF0000"/>
      <w:sz w:val="28"/>
      <w:szCs w:val="28"/>
    </w:rPr>
  </w:style>
  <w:style w:type="paragraph" w:styleId="Nadpis8">
    <w:name w:val="heading 8"/>
    <w:basedOn w:val="Normln"/>
    <w:next w:val="Normln"/>
    <w:qFormat/>
    <w:rsid w:val="000D28FD"/>
    <w:pPr>
      <w:keepNext/>
      <w:widowControl w:val="0"/>
      <w:autoSpaceDE w:val="0"/>
      <w:autoSpaceDN w:val="0"/>
      <w:adjustRightInd w:val="0"/>
      <w:outlineLvl w:val="7"/>
    </w:pPr>
    <w:rPr>
      <w:rFonts w:cs="Arial"/>
      <w:b/>
      <w:bCs/>
      <w:sz w:val="32"/>
      <w:szCs w:val="28"/>
    </w:rPr>
  </w:style>
  <w:style w:type="paragraph" w:styleId="Nadpis9">
    <w:name w:val="heading 9"/>
    <w:basedOn w:val="Normln"/>
    <w:next w:val="Normln"/>
    <w:qFormat/>
    <w:rsid w:val="000D28FD"/>
    <w:pPr>
      <w:keepNext/>
      <w:autoSpaceDE w:val="0"/>
      <w:autoSpaceDN w:val="0"/>
      <w:adjustRightInd w:val="0"/>
      <w:outlineLvl w:val="8"/>
    </w:pPr>
    <w:rPr>
      <w:rFonts w:ascii="Courier New" w:hAnsi="Courier New" w:cs="Courier New"/>
      <w:b/>
      <w:bCs/>
      <w:color w:val="008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9B283E"/>
    <w:pPr>
      <w:tabs>
        <w:tab w:val="center" w:pos="4536"/>
        <w:tab w:val="right" w:pos="9072"/>
      </w:tabs>
    </w:pPr>
  </w:style>
  <w:style w:type="paragraph" w:styleId="Zpat">
    <w:name w:val="footer"/>
    <w:basedOn w:val="Normln"/>
    <w:rsid w:val="009B283E"/>
    <w:pPr>
      <w:tabs>
        <w:tab w:val="center" w:pos="4536"/>
        <w:tab w:val="right" w:pos="9072"/>
      </w:tabs>
    </w:pPr>
  </w:style>
  <w:style w:type="paragraph" w:styleId="Titulek">
    <w:name w:val="caption"/>
    <w:basedOn w:val="Normln"/>
    <w:next w:val="Normln"/>
    <w:qFormat/>
    <w:rsid w:val="000D28FD"/>
    <w:pPr>
      <w:jc w:val="center"/>
    </w:pPr>
    <w:rPr>
      <w:b/>
      <w:bCs/>
      <w:sz w:val="26"/>
    </w:rPr>
  </w:style>
  <w:style w:type="paragraph" w:styleId="Obsah2">
    <w:name w:val="toc 2"/>
    <w:basedOn w:val="Normln"/>
    <w:next w:val="Normln"/>
    <w:autoRedefine/>
    <w:uiPriority w:val="39"/>
    <w:rsid w:val="00D1439D"/>
    <w:pPr>
      <w:spacing w:before="120"/>
      <w:ind w:left="240"/>
    </w:pPr>
    <w:rPr>
      <w:rFonts w:ascii="Times New Roman" w:hAnsi="Times New Roman"/>
      <w:b/>
      <w:bCs/>
      <w:sz w:val="22"/>
      <w:szCs w:val="22"/>
    </w:rPr>
  </w:style>
  <w:style w:type="paragraph" w:styleId="Obsah3">
    <w:name w:val="toc 3"/>
    <w:basedOn w:val="Normln"/>
    <w:next w:val="Normln"/>
    <w:autoRedefine/>
    <w:uiPriority w:val="39"/>
    <w:rsid w:val="00A1547C"/>
    <w:pPr>
      <w:ind w:left="480"/>
    </w:pPr>
    <w:rPr>
      <w:rFonts w:ascii="Times New Roman" w:hAnsi="Times New Roman"/>
      <w:sz w:val="20"/>
      <w:szCs w:val="20"/>
    </w:rPr>
  </w:style>
  <w:style w:type="paragraph" w:styleId="Obsah1">
    <w:name w:val="toc 1"/>
    <w:basedOn w:val="Normln"/>
    <w:next w:val="Normln"/>
    <w:autoRedefine/>
    <w:uiPriority w:val="39"/>
    <w:rsid w:val="006568CD"/>
    <w:pPr>
      <w:spacing w:before="120"/>
    </w:pPr>
    <w:rPr>
      <w:rFonts w:ascii="Times New Roman" w:hAnsi="Times New Roman"/>
      <w:b/>
      <w:bCs/>
      <w:i/>
      <w:iCs/>
    </w:rPr>
  </w:style>
  <w:style w:type="character" w:styleId="Hypertextovodkaz">
    <w:name w:val="Hyperlink"/>
    <w:basedOn w:val="Standardnpsmoodstavce"/>
    <w:uiPriority w:val="99"/>
    <w:rsid w:val="00C17D06"/>
    <w:rPr>
      <w:color w:val="0000FF"/>
      <w:u w:val="single"/>
    </w:rPr>
  </w:style>
  <w:style w:type="character" w:styleId="slostrnky">
    <w:name w:val="page number"/>
    <w:basedOn w:val="Standardnpsmoodstavce"/>
    <w:rsid w:val="00C17D06"/>
  </w:style>
  <w:style w:type="paragraph" w:styleId="Obsah4">
    <w:name w:val="toc 4"/>
    <w:basedOn w:val="Normln"/>
    <w:next w:val="Normln"/>
    <w:autoRedefine/>
    <w:semiHidden/>
    <w:rsid w:val="00E72AD5"/>
    <w:pPr>
      <w:ind w:left="720"/>
    </w:pPr>
    <w:rPr>
      <w:rFonts w:ascii="Times New Roman" w:hAnsi="Times New Roman"/>
      <w:sz w:val="20"/>
      <w:szCs w:val="20"/>
    </w:rPr>
  </w:style>
  <w:style w:type="paragraph" w:styleId="Obsah5">
    <w:name w:val="toc 5"/>
    <w:basedOn w:val="Normln"/>
    <w:next w:val="Normln"/>
    <w:autoRedefine/>
    <w:semiHidden/>
    <w:rsid w:val="00E72AD5"/>
    <w:pPr>
      <w:ind w:left="960"/>
    </w:pPr>
    <w:rPr>
      <w:rFonts w:ascii="Times New Roman" w:hAnsi="Times New Roman"/>
      <w:sz w:val="20"/>
      <w:szCs w:val="20"/>
    </w:rPr>
  </w:style>
  <w:style w:type="paragraph" w:styleId="Obsah6">
    <w:name w:val="toc 6"/>
    <w:basedOn w:val="Normln"/>
    <w:next w:val="Normln"/>
    <w:autoRedefine/>
    <w:semiHidden/>
    <w:rsid w:val="00E72AD5"/>
    <w:pPr>
      <w:ind w:left="1200"/>
    </w:pPr>
    <w:rPr>
      <w:rFonts w:ascii="Times New Roman" w:hAnsi="Times New Roman"/>
      <w:sz w:val="20"/>
      <w:szCs w:val="20"/>
    </w:rPr>
  </w:style>
  <w:style w:type="paragraph" w:styleId="Obsah7">
    <w:name w:val="toc 7"/>
    <w:basedOn w:val="Normln"/>
    <w:next w:val="Normln"/>
    <w:autoRedefine/>
    <w:semiHidden/>
    <w:rsid w:val="00E72AD5"/>
    <w:pPr>
      <w:ind w:left="1440"/>
    </w:pPr>
    <w:rPr>
      <w:rFonts w:ascii="Times New Roman" w:hAnsi="Times New Roman"/>
      <w:sz w:val="20"/>
      <w:szCs w:val="20"/>
    </w:rPr>
  </w:style>
  <w:style w:type="paragraph" w:styleId="Obsah8">
    <w:name w:val="toc 8"/>
    <w:basedOn w:val="Normln"/>
    <w:next w:val="Normln"/>
    <w:autoRedefine/>
    <w:semiHidden/>
    <w:rsid w:val="00E72AD5"/>
    <w:pPr>
      <w:ind w:left="1680"/>
    </w:pPr>
    <w:rPr>
      <w:rFonts w:ascii="Times New Roman" w:hAnsi="Times New Roman"/>
      <w:sz w:val="20"/>
      <w:szCs w:val="20"/>
    </w:rPr>
  </w:style>
  <w:style w:type="paragraph" w:styleId="Obsah9">
    <w:name w:val="toc 9"/>
    <w:basedOn w:val="Normln"/>
    <w:next w:val="Normln"/>
    <w:autoRedefine/>
    <w:semiHidden/>
    <w:rsid w:val="00E72AD5"/>
    <w:pPr>
      <w:ind w:left="1920"/>
    </w:pPr>
    <w:rPr>
      <w:rFonts w:ascii="Times New Roman" w:hAnsi="Times New Roman"/>
      <w:sz w:val="20"/>
      <w:szCs w:val="20"/>
    </w:rPr>
  </w:style>
  <w:style w:type="character" w:customStyle="1" w:styleId="Standard">
    <w:name w:val="Standard"/>
    <w:rsid w:val="00DA31ED"/>
    <w:rPr>
      <w:rFonts w:cs="Arial"/>
      <w:sz w:val="18"/>
      <w:szCs w:val="18"/>
    </w:rPr>
  </w:style>
  <w:style w:type="character" w:customStyle="1" w:styleId="Lichdky">
    <w:name w:val="Liché řádky"/>
    <w:rsid w:val="00DA31ED"/>
    <w:rPr>
      <w:rFonts w:cs="Arial"/>
      <w:sz w:val="18"/>
      <w:szCs w:val="18"/>
    </w:rPr>
  </w:style>
  <w:style w:type="character" w:customStyle="1" w:styleId="Suddky">
    <w:name w:val="Sudé řádky"/>
    <w:rsid w:val="00DA31ED"/>
    <w:rPr>
      <w:rFonts w:cs="Arial"/>
      <w:sz w:val="18"/>
      <w:szCs w:val="18"/>
    </w:rPr>
  </w:style>
  <w:style w:type="character" w:customStyle="1" w:styleId="Hlavikatabulky">
    <w:name w:val="Hlavička tabulky"/>
    <w:rsid w:val="00DA31ED"/>
    <w:rPr>
      <w:rFonts w:cs="Arial"/>
      <w:b/>
      <w:bCs/>
      <w:sz w:val="18"/>
      <w:szCs w:val="18"/>
    </w:rPr>
  </w:style>
  <w:style w:type="character" w:customStyle="1" w:styleId="Zvraznn">
    <w:name w:val="Zvýrazněný"/>
    <w:rsid w:val="002237C5"/>
    <w:rPr>
      <w:rFonts w:cs="Arial"/>
      <w:b/>
      <w:bCs/>
      <w:sz w:val="18"/>
      <w:szCs w:val="18"/>
    </w:rPr>
  </w:style>
  <w:style w:type="character" w:customStyle="1" w:styleId="Nadpis">
    <w:name w:val="Nadpis"/>
    <w:uiPriority w:val="99"/>
    <w:rsid w:val="00D86E40"/>
    <w:rPr>
      <w:rFonts w:cs="Arial"/>
      <w:b/>
      <w:bCs/>
    </w:rPr>
  </w:style>
  <w:style w:type="character" w:customStyle="1" w:styleId="Lichdky0">
    <w:name w:val="Liché řdky"/>
    <w:uiPriority w:val="99"/>
    <w:rsid w:val="00C85168"/>
    <w:rPr>
      <w:sz w:val="18"/>
      <w:szCs w:val="18"/>
    </w:rPr>
  </w:style>
  <w:style w:type="character" w:customStyle="1" w:styleId="Suddky0">
    <w:name w:val="Sudé řdky"/>
    <w:uiPriority w:val="99"/>
    <w:rsid w:val="00C85168"/>
    <w:rPr>
      <w:sz w:val="18"/>
      <w:szCs w:val="18"/>
    </w:rPr>
  </w:style>
  <w:style w:type="character" w:customStyle="1" w:styleId="Hlaviatabulky">
    <w:name w:val="Hlaviča tabulky"/>
    <w:uiPriority w:val="99"/>
    <w:rsid w:val="00C85168"/>
    <w:rPr>
      <w:b/>
      <w:bCs/>
      <w:sz w:val="18"/>
      <w:szCs w:val="18"/>
    </w:rPr>
  </w:style>
  <w:style w:type="paragraph" w:styleId="Textbubliny">
    <w:name w:val="Balloon Text"/>
    <w:basedOn w:val="Normln"/>
    <w:link w:val="TextbublinyChar"/>
    <w:uiPriority w:val="99"/>
    <w:semiHidden/>
    <w:unhideWhenUsed/>
    <w:rsid w:val="00206ABA"/>
    <w:rPr>
      <w:rFonts w:ascii="Tahoma" w:hAnsi="Tahoma" w:cs="Tahoma"/>
      <w:sz w:val="16"/>
      <w:szCs w:val="16"/>
    </w:rPr>
  </w:style>
  <w:style w:type="character" w:customStyle="1" w:styleId="TextbublinyChar">
    <w:name w:val="Text bubliny Char"/>
    <w:basedOn w:val="Standardnpsmoodstavce"/>
    <w:link w:val="Textbubliny"/>
    <w:uiPriority w:val="99"/>
    <w:semiHidden/>
    <w:rsid w:val="00206ABA"/>
    <w:rPr>
      <w:rFonts w:ascii="Tahoma" w:hAnsi="Tahoma" w:cs="Tahoma"/>
      <w:sz w:val="16"/>
      <w:szCs w:val="16"/>
      <w:lang w:val="sk-SK" w:eastAsia="sk-SK"/>
    </w:rPr>
  </w:style>
  <w:style w:type="paragraph" w:styleId="Odstavecseseznamem">
    <w:name w:val="List Paragraph"/>
    <w:basedOn w:val="Normln"/>
    <w:uiPriority w:val="34"/>
    <w:qFormat/>
    <w:rsid w:val="00E62032"/>
    <w:pPr>
      <w:ind w:left="720"/>
      <w:contextualSpacing/>
    </w:pPr>
  </w:style>
  <w:style w:type="paragraph" w:styleId="Normlnweb">
    <w:name w:val="Normal (Web)"/>
    <w:basedOn w:val="Normln"/>
    <w:uiPriority w:val="99"/>
    <w:unhideWhenUsed/>
    <w:rsid w:val="004D62E0"/>
    <w:pPr>
      <w:spacing w:before="100" w:beforeAutospacing="1" w:after="100" w:afterAutospacing="1"/>
    </w:pPr>
    <w:rPr>
      <w:rFonts w:ascii="Times New Roman" w:hAnsi="Times New Roman"/>
      <w:lang w:val="cs-CZ" w:eastAsia="cs-CZ"/>
    </w:rPr>
  </w:style>
  <w:style w:type="character" w:customStyle="1" w:styleId="apple-converted-space">
    <w:name w:val="apple-converted-space"/>
    <w:basedOn w:val="Standardnpsmoodstavce"/>
    <w:rsid w:val="004D62E0"/>
  </w:style>
  <w:style w:type="paragraph" w:styleId="Bezmezer">
    <w:name w:val="No Spacing"/>
    <w:link w:val="BezmezerChar"/>
    <w:uiPriority w:val="1"/>
    <w:qFormat/>
    <w:rsid w:val="001B2072"/>
    <w:rPr>
      <w:rFonts w:ascii="Calibri" w:hAnsi="Calibri"/>
      <w:sz w:val="22"/>
      <w:szCs w:val="22"/>
      <w:lang w:bidi="en-US"/>
    </w:rPr>
  </w:style>
  <w:style w:type="character" w:customStyle="1" w:styleId="BezmezerChar">
    <w:name w:val="Bez mezer Char"/>
    <w:link w:val="Bezmezer"/>
    <w:uiPriority w:val="1"/>
    <w:rsid w:val="001B2072"/>
    <w:rPr>
      <w:rFonts w:ascii="Calibri" w:hAnsi="Calibri"/>
      <w:sz w:val="22"/>
      <w:szCs w:val="22"/>
      <w:lang w:bidi="en-US"/>
    </w:rPr>
  </w:style>
  <w:style w:type="character" w:customStyle="1" w:styleId="Nadpis2Char">
    <w:name w:val="Nadpis 2 Char"/>
    <w:link w:val="Nadpis2"/>
    <w:rsid w:val="00C813AE"/>
    <w:rPr>
      <w:rFonts w:ascii="Arial" w:hAnsi="Arial"/>
      <w:b/>
      <w:sz w:val="28"/>
      <w:szCs w:val="24"/>
      <w:u w:val="single"/>
      <w:lang w:val="sk-SK" w:eastAsia="sk-SK"/>
    </w:rPr>
  </w:style>
  <w:style w:type="paragraph" w:customStyle="1" w:styleId="Zkladntextodsazen31">
    <w:name w:val="Základní text odsazený 31"/>
    <w:basedOn w:val="Normln"/>
    <w:uiPriority w:val="99"/>
    <w:rsid w:val="00E34731"/>
    <w:pPr>
      <w:ind w:firstLine="567"/>
      <w:jc w:val="both"/>
    </w:pPr>
    <w:rPr>
      <w:rFonts w:ascii="Times New Roman" w:hAnsi="Times New Roman"/>
      <w:szCs w:val="20"/>
    </w:rPr>
  </w:style>
  <w:style w:type="character" w:customStyle="1" w:styleId="Emphasized">
    <w:name w:val="Emphasized"/>
    <w:uiPriority w:val="99"/>
    <w:rsid w:val="005F6652"/>
    <w:rPr>
      <w:b/>
      <w:bCs/>
      <w:sz w:val="15"/>
      <w:szCs w:val="15"/>
    </w:rPr>
  </w:style>
  <w:style w:type="character" w:customStyle="1" w:styleId="Tableline">
    <w:name w:val="Table line"/>
    <w:uiPriority w:val="99"/>
    <w:rsid w:val="005F6652"/>
    <w:rPr>
      <w:sz w:val="15"/>
      <w:szCs w:val="15"/>
    </w:rPr>
  </w:style>
  <w:style w:type="character" w:customStyle="1" w:styleId="Oddline">
    <w:name w:val="Odd line"/>
    <w:uiPriority w:val="99"/>
    <w:rsid w:val="005F6652"/>
    <w:rPr>
      <w:sz w:val="15"/>
      <w:szCs w:val="15"/>
    </w:rPr>
  </w:style>
  <w:style w:type="character" w:customStyle="1" w:styleId="Evenline">
    <w:name w:val="Even line"/>
    <w:uiPriority w:val="99"/>
    <w:rsid w:val="005F6652"/>
    <w:rPr>
      <w:sz w:val="15"/>
      <w:szCs w:val="15"/>
    </w:rPr>
  </w:style>
  <w:style w:type="character" w:customStyle="1" w:styleId="Tableheader">
    <w:name w:val="Table header"/>
    <w:uiPriority w:val="99"/>
    <w:rsid w:val="005F6652"/>
    <w:rPr>
      <w:b/>
      <w:bCs/>
      <w:sz w:val="14"/>
      <w:szCs w:val="14"/>
    </w:rPr>
  </w:style>
  <w:style w:type="character" w:customStyle="1" w:styleId="Nadpis1Char">
    <w:name w:val="Nadpis 1 Char"/>
    <w:basedOn w:val="Standardnpsmoodstavce"/>
    <w:link w:val="Nadpis1"/>
    <w:rsid w:val="00893FFB"/>
    <w:rPr>
      <w:rFonts w:ascii="Arial" w:hAnsi="Arial"/>
      <w:b/>
      <w:bCs/>
      <w:sz w:val="32"/>
      <w:szCs w:val="24"/>
      <w:lang w:val="sk-SK" w:eastAsia="sk-SK"/>
    </w:rPr>
  </w:style>
  <w:style w:type="paragraph" w:styleId="Nzev">
    <w:name w:val="Title"/>
    <w:basedOn w:val="Normln"/>
    <w:link w:val="NzevChar"/>
    <w:qFormat/>
    <w:rsid w:val="009C410A"/>
    <w:pPr>
      <w:tabs>
        <w:tab w:val="left" w:pos="900"/>
      </w:tabs>
      <w:jc w:val="center"/>
    </w:pPr>
    <w:rPr>
      <w:rFonts w:ascii="Times New Roman" w:hAnsi="Times New Roman"/>
      <w:b/>
      <w:bCs/>
      <w:lang w:val="cs-CZ" w:eastAsia="cs-CZ"/>
    </w:rPr>
  </w:style>
  <w:style w:type="character" w:customStyle="1" w:styleId="NzevChar">
    <w:name w:val="Název Char"/>
    <w:basedOn w:val="Standardnpsmoodstavce"/>
    <w:link w:val="Nzev"/>
    <w:rsid w:val="009C410A"/>
    <w:rPr>
      <w:b/>
      <w:bCs/>
      <w:sz w:val="24"/>
      <w:szCs w:val="24"/>
      <w:lang w:val="cs-CZ" w:eastAsia="cs-CZ"/>
    </w:rPr>
  </w:style>
  <w:style w:type="paragraph" w:styleId="Nadpisobsahu">
    <w:name w:val="TOC Heading"/>
    <w:basedOn w:val="Nadpis1"/>
    <w:next w:val="Normln"/>
    <w:uiPriority w:val="39"/>
    <w:unhideWhenUsed/>
    <w:qFormat/>
    <w:rsid w:val="0005621B"/>
    <w:pPr>
      <w:keepLines/>
      <w:spacing w:before="240" w:line="259" w:lineRule="auto"/>
      <w:outlineLvl w:val="9"/>
    </w:pPr>
    <w:rPr>
      <w:rFonts w:asciiTheme="majorHAnsi" w:eastAsiaTheme="majorEastAsia" w:hAnsiTheme="majorHAnsi" w:cstheme="majorBidi"/>
      <w:b w:val="0"/>
      <w:bCs w:val="0"/>
      <w:color w:val="365F91" w:themeColor="accent1" w:themeShade="BF"/>
      <w:szCs w:val="32"/>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265520">
      <w:bodyDiv w:val="1"/>
      <w:marLeft w:val="0"/>
      <w:marRight w:val="0"/>
      <w:marTop w:val="0"/>
      <w:marBottom w:val="0"/>
      <w:divBdr>
        <w:top w:val="none" w:sz="0" w:space="0" w:color="auto"/>
        <w:left w:val="none" w:sz="0" w:space="0" w:color="auto"/>
        <w:bottom w:val="none" w:sz="0" w:space="0" w:color="auto"/>
        <w:right w:val="none" w:sz="0" w:space="0" w:color="auto"/>
      </w:divBdr>
    </w:div>
    <w:div w:id="87818963">
      <w:bodyDiv w:val="1"/>
      <w:marLeft w:val="0"/>
      <w:marRight w:val="0"/>
      <w:marTop w:val="0"/>
      <w:marBottom w:val="0"/>
      <w:divBdr>
        <w:top w:val="none" w:sz="0" w:space="0" w:color="auto"/>
        <w:left w:val="none" w:sz="0" w:space="0" w:color="auto"/>
        <w:bottom w:val="none" w:sz="0" w:space="0" w:color="auto"/>
        <w:right w:val="none" w:sz="0" w:space="0" w:color="auto"/>
      </w:divBdr>
    </w:div>
    <w:div w:id="110172784">
      <w:bodyDiv w:val="1"/>
      <w:marLeft w:val="0"/>
      <w:marRight w:val="0"/>
      <w:marTop w:val="0"/>
      <w:marBottom w:val="0"/>
      <w:divBdr>
        <w:top w:val="none" w:sz="0" w:space="0" w:color="auto"/>
        <w:left w:val="none" w:sz="0" w:space="0" w:color="auto"/>
        <w:bottom w:val="none" w:sz="0" w:space="0" w:color="auto"/>
        <w:right w:val="none" w:sz="0" w:space="0" w:color="auto"/>
      </w:divBdr>
    </w:div>
    <w:div w:id="129516521">
      <w:bodyDiv w:val="1"/>
      <w:marLeft w:val="0"/>
      <w:marRight w:val="0"/>
      <w:marTop w:val="0"/>
      <w:marBottom w:val="0"/>
      <w:divBdr>
        <w:top w:val="none" w:sz="0" w:space="0" w:color="auto"/>
        <w:left w:val="none" w:sz="0" w:space="0" w:color="auto"/>
        <w:bottom w:val="none" w:sz="0" w:space="0" w:color="auto"/>
        <w:right w:val="none" w:sz="0" w:space="0" w:color="auto"/>
      </w:divBdr>
    </w:div>
    <w:div w:id="136609479">
      <w:bodyDiv w:val="1"/>
      <w:marLeft w:val="0"/>
      <w:marRight w:val="0"/>
      <w:marTop w:val="0"/>
      <w:marBottom w:val="0"/>
      <w:divBdr>
        <w:top w:val="none" w:sz="0" w:space="0" w:color="auto"/>
        <w:left w:val="none" w:sz="0" w:space="0" w:color="auto"/>
        <w:bottom w:val="none" w:sz="0" w:space="0" w:color="auto"/>
        <w:right w:val="none" w:sz="0" w:space="0" w:color="auto"/>
      </w:divBdr>
    </w:div>
    <w:div w:id="136649603">
      <w:bodyDiv w:val="1"/>
      <w:marLeft w:val="0"/>
      <w:marRight w:val="0"/>
      <w:marTop w:val="0"/>
      <w:marBottom w:val="0"/>
      <w:divBdr>
        <w:top w:val="none" w:sz="0" w:space="0" w:color="auto"/>
        <w:left w:val="none" w:sz="0" w:space="0" w:color="auto"/>
        <w:bottom w:val="none" w:sz="0" w:space="0" w:color="auto"/>
        <w:right w:val="none" w:sz="0" w:space="0" w:color="auto"/>
      </w:divBdr>
    </w:div>
    <w:div w:id="160778840">
      <w:bodyDiv w:val="1"/>
      <w:marLeft w:val="0"/>
      <w:marRight w:val="0"/>
      <w:marTop w:val="0"/>
      <w:marBottom w:val="0"/>
      <w:divBdr>
        <w:top w:val="none" w:sz="0" w:space="0" w:color="auto"/>
        <w:left w:val="none" w:sz="0" w:space="0" w:color="auto"/>
        <w:bottom w:val="none" w:sz="0" w:space="0" w:color="auto"/>
        <w:right w:val="none" w:sz="0" w:space="0" w:color="auto"/>
      </w:divBdr>
    </w:div>
    <w:div w:id="335963242">
      <w:bodyDiv w:val="1"/>
      <w:marLeft w:val="0"/>
      <w:marRight w:val="0"/>
      <w:marTop w:val="0"/>
      <w:marBottom w:val="0"/>
      <w:divBdr>
        <w:top w:val="none" w:sz="0" w:space="0" w:color="auto"/>
        <w:left w:val="none" w:sz="0" w:space="0" w:color="auto"/>
        <w:bottom w:val="none" w:sz="0" w:space="0" w:color="auto"/>
        <w:right w:val="none" w:sz="0" w:space="0" w:color="auto"/>
      </w:divBdr>
    </w:div>
    <w:div w:id="374158680">
      <w:bodyDiv w:val="1"/>
      <w:marLeft w:val="0"/>
      <w:marRight w:val="0"/>
      <w:marTop w:val="0"/>
      <w:marBottom w:val="0"/>
      <w:divBdr>
        <w:top w:val="none" w:sz="0" w:space="0" w:color="auto"/>
        <w:left w:val="none" w:sz="0" w:space="0" w:color="auto"/>
        <w:bottom w:val="none" w:sz="0" w:space="0" w:color="auto"/>
        <w:right w:val="none" w:sz="0" w:space="0" w:color="auto"/>
      </w:divBdr>
    </w:div>
    <w:div w:id="381439712">
      <w:bodyDiv w:val="1"/>
      <w:marLeft w:val="0"/>
      <w:marRight w:val="0"/>
      <w:marTop w:val="0"/>
      <w:marBottom w:val="0"/>
      <w:divBdr>
        <w:top w:val="none" w:sz="0" w:space="0" w:color="auto"/>
        <w:left w:val="none" w:sz="0" w:space="0" w:color="auto"/>
        <w:bottom w:val="none" w:sz="0" w:space="0" w:color="auto"/>
        <w:right w:val="none" w:sz="0" w:space="0" w:color="auto"/>
      </w:divBdr>
    </w:div>
    <w:div w:id="485122841">
      <w:bodyDiv w:val="1"/>
      <w:marLeft w:val="0"/>
      <w:marRight w:val="0"/>
      <w:marTop w:val="0"/>
      <w:marBottom w:val="0"/>
      <w:divBdr>
        <w:top w:val="none" w:sz="0" w:space="0" w:color="auto"/>
        <w:left w:val="none" w:sz="0" w:space="0" w:color="auto"/>
        <w:bottom w:val="none" w:sz="0" w:space="0" w:color="auto"/>
        <w:right w:val="none" w:sz="0" w:space="0" w:color="auto"/>
      </w:divBdr>
    </w:div>
    <w:div w:id="506478024">
      <w:bodyDiv w:val="1"/>
      <w:marLeft w:val="0"/>
      <w:marRight w:val="0"/>
      <w:marTop w:val="0"/>
      <w:marBottom w:val="0"/>
      <w:divBdr>
        <w:top w:val="none" w:sz="0" w:space="0" w:color="auto"/>
        <w:left w:val="none" w:sz="0" w:space="0" w:color="auto"/>
        <w:bottom w:val="none" w:sz="0" w:space="0" w:color="auto"/>
        <w:right w:val="none" w:sz="0" w:space="0" w:color="auto"/>
      </w:divBdr>
    </w:div>
    <w:div w:id="508132610">
      <w:bodyDiv w:val="1"/>
      <w:marLeft w:val="0"/>
      <w:marRight w:val="0"/>
      <w:marTop w:val="0"/>
      <w:marBottom w:val="0"/>
      <w:divBdr>
        <w:top w:val="none" w:sz="0" w:space="0" w:color="auto"/>
        <w:left w:val="none" w:sz="0" w:space="0" w:color="auto"/>
        <w:bottom w:val="none" w:sz="0" w:space="0" w:color="auto"/>
        <w:right w:val="none" w:sz="0" w:space="0" w:color="auto"/>
      </w:divBdr>
    </w:div>
    <w:div w:id="522210011">
      <w:bodyDiv w:val="1"/>
      <w:marLeft w:val="0"/>
      <w:marRight w:val="0"/>
      <w:marTop w:val="0"/>
      <w:marBottom w:val="0"/>
      <w:divBdr>
        <w:top w:val="none" w:sz="0" w:space="0" w:color="auto"/>
        <w:left w:val="none" w:sz="0" w:space="0" w:color="auto"/>
        <w:bottom w:val="none" w:sz="0" w:space="0" w:color="auto"/>
        <w:right w:val="none" w:sz="0" w:space="0" w:color="auto"/>
      </w:divBdr>
    </w:div>
    <w:div w:id="568810829">
      <w:bodyDiv w:val="1"/>
      <w:marLeft w:val="0"/>
      <w:marRight w:val="0"/>
      <w:marTop w:val="0"/>
      <w:marBottom w:val="0"/>
      <w:divBdr>
        <w:top w:val="none" w:sz="0" w:space="0" w:color="auto"/>
        <w:left w:val="none" w:sz="0" w:space="0" w:color="auto"/>
        <w:bottom w:val="none" w:sz="0" w:space="0" w:color="auto"/>
        <w:right w:val="none" w:sz="0" w:space="0" w:color="auto"/>
      </w:divBdr>
    </w:div>
    <w:div w:id="575431801">
      <w:bodyDiv w:val="1"/>
      <w:marLeft w:val="0"/>
      <w:marRight w:val="0"/>
      <w:marTop w:val="0"/>
      <w:marBottom w:val="0"/>
      <w:divBdr>
        <w:top w:val="none" w:sz="0" w:space="0" w:color="auto"/>
        <w:left w:val="none" w:sz="0" w:space="0" w:color="auto"/>
        <w:bottom w:val="none" w:sz="0" w:space="0" w:color="auto"/>
        <w:right w:val="none" w:sz="0" w:space="0" w:color="auto"/>
      </w:divBdr>
    </w:div>
    <w:div w:id="652947504">
      <w:bodyDiv w:val="1"/>
      <w:marLeft w:val="0"/>
      <w:marRight w:val="0"/>
      <w:marTop w:val="0"/>
      <w:marBottom w:val="0"/>
      <w:divBdr>
        <w:top w:val="none" w:sz="0" w:space="0" w:color="auto"/>
        <w:left w:val="none" w:sz="0" w:space="0" w:color="auto"/>
        <w:bottom w:val="none" w:sz="0" w:space="0" w:color="auto"/>
        <w:right w:val="none" w:sz="0" w:space="0" w:color="auto"/>
      </w:divBdr>
    </w:div>
    <w:div w:id="687759920">
      <w:bodyDiv w:val="1"/>
      <w:marLeft w:val="0"/>
      <w:marRight w:val="0"/>
      <w:marTop w:val="0"/>
      <w:marBottom w:val="0"/>
      <w:divBdr>
        <w:top w:val="none" w:sz="0" w:space="0" w:color="auto"/>
        <w:left w:val="none" w:sz="0" w:space="0" w:color="auto"/>
        <w:bottom w:val="none" w:sz="0" w:space="0" w:color="auto"/>
        <w:right w:val="none" w:sz="0" w:space="0" w:color="auto"/>
      </w:divBdr>
    </w:div>
    <w:div w:id="786392157">
      <w:bodyDiv w:val="1"/>
      <w:marLeft w:val="0"/>
      <w:marRight w:val="0"/>
      <w:marTop w:val="0"/>
      <w:marBottom w:val="0"/>
      <w:divBdr>
        <w:top w:val="none" w:sz="0" w:space="0" w:color="auto"/>
        <w:left w:val="none" w:sz="0" w:space="0" w:color="auto"/>
        <w:bottom w:val="none" w:sz="0" w:space="0" w:color="auto"/>
        <w:right w:val="none" w:sz="0" w:space="0" w:color="auto"/>
      </w:divBdr>
    </w:div>
    <w:div w:id="1160077143">
      <w:bodyDiv w:val="1"/>
      <w:marLeft w:val="0"/>
      <w:marRight w:val="0"/>
      <w:marTop w:val="0"/>
      <w:marBottom w:val="0"/>
      <w:divBdr>
        <w:top w:val="none" w:sz="0" w:space="0" w:color="auto"/>
        <w:left w:val="none" w:sz="0" w:space="0" w:color="auto"/>
        <w:bottom w:val="none" w:sz="0" w:space="0" w:color="auto"/>
        <w:right w:val="none" w:sz="0" w:space="0" w:color="auto"/>
      </w:divBdr>
    </w:div>
    <w:div w:id="1245646974">
      <w:bodyDiv w:val="1"/>
      <w:marLeft w:val="0"/>
      <w:marRight w:val="0"/>
      <w:marTop w:val="0"/>
      <w:marBottom w:val="0"/>
      <w:divBdr>
        <w:top w:val="none" w:sz="0" w:space="0" w:color="auto"/>
        <w:left w:val="none" w:sz="0" w:space="0" w:color="auto"/>
        <w:bottom w:val="none" w:sz="0" w:space="0" w:color="auto"/>
        <w:right w:val="none" w:sz="0" w:space="0" w:color="auto"/>
      </w:divBdr>
    </w:div>
    <w:div w:id="1249577240">
      <w:bodyDiv w:val="1"/>
      <w:marLeft w:val="0"/>
      <w:marRight w:val="0"/>
      <w:marTop w:val="0"/>
      <w:marBottom w:val="0"/>
      <w:divBdr>
        <w:top w:val="none" w:sz="0" w:space="0" w:color="auto"/>
        <w:left w:val="none" w:sz="0" w:space="0" w:color="auto"/>
        <w:bottom w:val="none" w:sz="0" w:space="0" w:color="auto"/>
        <w:right w:val="none" w:sz="0" w:space="0" w:color="auto"/>
      </w:divBdr>
    </w:div>
    <w:div w:id="1252936408">
      <w:bodyDiv w:val="1"/>
      <w:marLeft w:val="0"/>
      <w:marRight w:val="0"/>
      <w:marTop w:val="0"/>
      <w:marBottom w:val="0"/>
      <w:divBdr>
        <w:top w:val="none" w:sz="0" w:space="0" w:color="auto"/>
        <w:left w:val="none" w:sz="0" w:space="0" w:color="auto"/>
        <w:bottom w:val="none" w:sz="0" w:space="0" w:color="auto"/>
        <w:right w:val="none" w:sz="0" w:space="0" w:color="auto"/>
      </w:divBdr>
    </w:div>
    <w:div w:id="1302006334">
      <w:bodyDiv w:val="1"/>
      <w:marLeft w:val="0"/>
      <w:marRight w:val="0"/>
      <w:marTop w:val="0"/>
      <w:marBottom w:val="0"/>
      <w:divBdr>
        <w:top w:val="none" w:sz="0" w:space="0" w:color="auto"/>
        <w:left w:val="none" w:sz="0" w:space="0" w:color="auto"/>
        <w:bottom w:val="none" w:sz="0" w:space="0" w:color="auto"/>
        <w:right w:val="none" w:sz="0" w:space="0" w:color="auto"/>
      </w:divBdr>
    </w:div>
    <w:div w:id="1447000760">
      <w:bodyDiv w:val="1"/>
      <w:marLeft w:val="0"/>
      <w:marRight w:val="0"/>
      <w:marTop w:val="0"/>
      <w:marBottom w:val="0"/>
      <w:divBdr>
        <w:top w:val="none" w:sz="0" w:space="0" w:color="auto"/>
        <w:left w:val="none" w:sz="0" w:space="0" w:color="auto"/>
        <w:bottom w:val="none" w:sz="0" w:space="0" w:color="auto"/>
        <w:right w:val="none" w:sz="0" w:space="0" w:color="auto"/>
      </w:divBdr>
    </w:div>
    <w:div w:id="1539008062">
      <w:bodyDiv w:val="1"/>
      <w:marLeft w:val="0"/>
      <w:marRight w:val="0"/>
      <w:marTop w:val="0"/>
      <w:marBottom w:val="0"/>
      <w:divBdr>
        <w:top w:val="none" w:sz="0" w:space="0" w:color="auto"/>
        <w:left w:val="none" w:sz="0" w:space="0" w:color="auto"/>
        <w:bottom w:val="none" w:sz="0" w:space="0" w:color="auto"/>
        <w:right w:val="none" w:sz="0" w:space="0" w:color="auto"/>
      </w:divBdr>
    </w:div>
    <w:div w:id="1567647506">
      <w:bodyDiv w:val="1"/>
      <w:marLeft w:val="0"/>
      <w:marRight w:val="0"/>
      <w:marTop w:val="0"/>
      <w:marBottom w:val="0"/>
      <w:divBdr>
        <w:top w:val="none" w:sz="0" w:space="0" w:color="auto"/>
        <w:left w:val="none" w:sz="0" w:space="0" w:color="auto"/>
        <w:bottom w:val="none" w:sz="0" w:space="0" w:color="auto"/>
        <w:right w:val="none" w:sz="0" w:space="0" w:color="auto"/>
      </w:divBdr>
    </w:div>
    <w:div w:id="1584988917">
      <w:bodyDiv w:val="1"/>
      <w:marLeft w:val="0"/>
      <w:marRight w:val="0"/>
      <w:marTop w:val="0"/>
      <w:marBottom w:val="0"/>
      <w:divBdr>
        <w:top w:val="none" w:sz="0" w:space="0" w:color="auto"/>
        <w:left w:val="none" w:sz="0" w:space="0" w:color="auto"/>
        <w:bottom w:val="none" w:sz="0" w:space="0" w:color="auto"/>
        <w:right w:val="none" w:sz="0" w:space="0" w:color="auto"/>
      </w:divBdr>
    </w:div>
    <w:div w:id="1611543500">
      <w:bodyDiv w:val="1"/>
      <w:marLeft w:val="0"/>
      <w:marRight w:val="0"/>
      <w:marTop w:val="0"/>
      <w:marBottom w:val="0"/>
      <w:divBdr>
        <w:top w:val="none" w:sz="0" w:space="0" w:color="auto"/>
        <w:left w:val="none" w:sz="0" w:space="0" w:color="auto"/>
        <w:bottom w:val="none" w:sz="0" w:space="0" w:color="auto"/>
        <w:right w:val="none" w:sz="0" w:space="0" w:color="auto"/>
      </w:divBdr>
    </w:div>
    <w:div w:id="1621840737">
      <w:bodyDiv w:val="1"/>
      <w:marLeft w:val="0"/>
      <w:marRight w:val="0"/>
      <w:marTop w:val="0"/>
      <w:marBottom w:val="0"/>
      <w:divBdr>
        <w:top w:val="none" w:sz="0" w:space="0" w:color="auto"/>
        <w:left w:val="none" w:sz="0" w:space="0" w:color="auto"/>
        <w:bottom w:val="none" w:sz="0" w:space="0" w:color="auto"/>
        <w:right w:val="none" w:sz="0" w:space="0" w:color="auto"/>
      </w:divBdr>
    </w:div>
    <w:div w:id="1631085971">
      <w:bodyDiv w:val="1"/>
      <w:marLeft w:val="0"/>
      <w:marRight w:val="0"/>
      <w:marTop w:val="0"/>
      <w:marBottom w:val="0"/>
      <w:divBdr>
        <w:top w:val="none" w:sz="0" w:space="0" w:color="auto"/>
        <w:left w:val="none" w:sz="0" w:space="0" w:color="auto"/>
        <w:bottom w:val="none" w:sz="0" w:space="0" w:color="auto"/>
        <w:right w:val="none" w:sz="0" w:space="0" w:color="auto"/>
      </w:divBdr>
    </w:div>
    <w:div w:id="1634169297">
      <w:bodyDiv w:val="1"/>
      <w:marLeft w:val="0"/>
      <w:marRight w:val="0"/>
      <w:marTop w:val="0"/>
      <w:marBottom w:val="0"/>
      <w:divBdr>
        <w:top w:val="none" w:sz="0" w:space="0" w:color="auto"/>
        <w:left w:val="none" w:sz="0" w:space="0" w:color="auto"/>
        <w:bottom w:val="none" w:sz="0" w:space="0" w:color="auto"/>
        <w:right w:val="none" w:sz="0" w:space="0" w:color="auto"/>
      </w:divBdr>
    </w:div>
    <w:div w:id="1662811410">
      <w:bodyDiv w:val="1"/>
      <w:marLeft w:val="0"/>
      <w:marRight w:val="0"/>
      <w:marTop w:val="0"/>
      <w:marBottom w:val="0"/>
      <w:divBdr>
        <w:top w:val="none" w:sz="0" w:space="0" w:color="auto"/>
        <w:left w:val="none" w:sz="0" w:space="0" w:color="auto"/>
        <w:bottom w:val="none" w:sz="0" w:space="0" w:color="auto"/>
        <w:right w:val="none" w:sz="0" w:space="0" w:color="auto"/>
      </w:divBdr>
    </w:div>
    <w:div w:id="1726954559">
      <w:bodyDiv w:val="1"/>
      <w:marLeft w:val="0"/>
      <w:marRight w:val="0"/>
      <w:marTop w:val="0"/>
      <w:marBottom w:val="0"/>
      <w:divBdr>
        <w:top w:val="none" w:sz="0" w:space="0" w:color="auto"/>
        <w:left w:val="none" w:sz="0" w:space="0" w:color="auto"/>
        <w:bottom w:val="none" w:sz="0" w:space="0" w:color="auto"/>
        <w:right w:val="none" w:sz="0" w:space="0" w:color="auto"/>
      </w:divBdr>
    </w:div>
    <w:div w:id="1754009815">
      <w:bodyDiv w:val="1"/>
      <w:marLeft w:val="0"/>
      <w:marRight w:val="0"/>
      <w:marTop w:val="0"/>
      <w:marBottom w:val="0"/>
      <w:divBdr>
        <w:top w:val="none" w:sz="0" w:space="0" w:color="auto"/>
        <w:left w:val="none" w:sz="0" w:space="0" w:color="auto"/>
        <w:bottom w:val="none" w:sz="0" w:space="0" w:color="auto"/>
        <w:right w:val="none" w:sz="0" w:space="0" w:color="auto"/>
      </w:divBdr>
    </w:div>
    <w:div w:id="1787314298">
      <w:bodyDiv w:val="1"/>
      <w:marLeft w:val="0"/>
      <w:marRight w:val="0"/>
      <w:marTop w:val="0"/>
      <w:marBottom w:val="0"/>
      <w:divBdr>
        <w:top w:val="none" w:sz="0" w:space="0" w:color="auto"/>
        <w:left w:val="none" w:sz="0" w:space="0" w:color="auto"/>
        <w:bottom w:val="none" w:sz="0" w:space="0" w:color="auto"/>
        <w:right w:val="none" w:sz="0" w:space="0" w:color="auto"/>
      </w:divBdr>
    </w:div>
    <w:div w:id="1801150517">
      <w:bodyDiv w:val="1"/>
      <w:marLeft w:val="0"/>
      <w:marRight w:val="0"/>
      <w:marTop w:val="0"/>
      <w:marBottom w:val="0"/>
      <w:divBdr>
        <w:top w:val="none" w:sz="0" w:space="0" w:color="auto"/>
        <w:left w:val="none" w:sz="0" w:space="0" w:color="auto"/>
        <w:bottom w:val="none" w:sz="0" w:space="0" w:color="auto"/>
        <w:right w:val="none" w:sz="0" w:space="0" w:color="auto"/>
      </w:divBdr>
    </w:div>
    <w:div w:id="1804234144">
      <w:bodyDiv w:val="1"/>
      <w:marLeft w:val="0"/>
      <w:marRight w:val="0"/>
      <w:marTop w:val="0"/>
      <w:marBottom w:val="0"/>
      <w:divBdr>
        <w:top w:val="none" w:sz="0" w:space="0" w:color="auto"/>
        <w:left w:val="none" w:sz="0" w:space="0" w:color="auto"/>
        <w:bottom w:val="none" w:sz="0" w:space="0" w:color="auto"/>
        <w:right w:val="none" w:sz="0" w:space="0" w:color="auto"/>
      </w:divBdr>
      <w:divsChild>
        <w:div w:id="1831553457">
          <w:marLeft w:val="0"/>
          <w:marRight w:val="0"/>
          <w:marTop w:val="0"/>
          <w:marBottom w:val="0"/>
          <w:divBdr>
            <w:top w:val="none" w:sz="0" w:space="0" w:color="auto"/>
            <w:left w:val="none" w:sz="0" w:space="0" w:color="auto"/>
            <w:bottom w:val="none" w:sz="0" w:space="0" w:color="auto"/>
            <w:right w:val="none" w:sz="0" w:space="0" w:color="auto"/>
          </w:divBdr>
        </w:div>
        <w:div w:id="957761256">
          <w:marLeft w:val="0"/>
          <w:marRight w:val="0"/>
          <w:marTop w:val="0"/>
          <w:marBottom w:val="0"/>
          <w:divBdr>
            <w:top w:val="none" w:sz="0" w:space="0" w:color="auto"/>
            <w:left w:val="none" w:sz="0" w:space="0" w:color="auto"/>
            <w:bottom w:val="none" w:sz="0" w:space="0" w:color="auto"/>
            <w:right w:val="none" w:sz="0" w:space="0" w:color="auto"/>
          </w:divBdr>
        </w:div>
        <w:div w:id="1336569743">
          <w:marLeft w:val="0"/>
          <w:marRight w:val="0"/>
          <w:marTop w:val="0"/>
          <w:marBottom w:val="0"/>
          <w:divBdr>
            <w:top w:val="none" w:sz="0" w:space="0" w:color="auto"/>
            <w:left w:val="none" w:sz="0" w:space="0" w:color="auto"/>
            <w:bottom w:val="none" w:sz="0" w:space="0" w:color="auto"/>
            <w:right w:val="none" w:sz="0" w:space="0" w:color="auto"/>
          </w:divBdr>
        </w:div>
      </w:divsChild>
    </w:div>
    <w:div w:id="1847212774">
      <w:bodyDiv w:val="1"/>
      <w:marLeft w:val="0"/>
      <w:marRight w:val="0"/>
      <w:marTop w:val="0"/>
      <w:marBottom w:val="0"/>
      <w:divBdr>
        <w:top w:val="none" w:sz="0" w:space="0" w:color="auto"/>
        <w:left w:val="none" w:sz="0" w:space="0" w:color="auto"/>
        <w:bottom w:val="none" w:sz="0" w:space="0" w:color="auto"/>
        <w:right w:val="none" w:sz="0" w:space="0" w:color="auto"/>
      </w:divBdr>
    </w:div>
    <w:div w:id="1897861325">
      <w:bodyDiv w:val="1"/>
      <w:marLeft w:val="0"/>
      <w:marRight w:val="0"/>
      <w:marTop w:val="0"/>
      <w:marBottom w:val="0"/>
      <w:divBdr>
        <w:top w:val="none" w:sz="0" w:space="0" w:color="auto"/>
        <w:left w:val="none" w:sz="0" w:space="0" w:color="auto"/>
        <w:bottom w:val="none" w:sz="0" w:space="0" w:color="auto"/>
        <w:right w:val="none" w:sz="0" w:space="0" w:color="auto"/>
      </w:divBdr>
    </w:div>
    <w:div w:id="1931818385">
      <w:bodyDiv w:val="1"/>
      <w:marLeft w:val="0"/>
      <w:marRight w:val="0"/>
      <w:marTop w:val="0"/>
      <w:marBottom w:val="0"/>
      <w:divBdr>
        <w:top w:val="none" w:sz="0" w:space="0" w:color="auto"/>
        <w:left w:val="none" w:sz="0" w:space="0" w:color="auto"/>
        <w:bottom w:val="none" w:sz="0" w:space="0" w:color="auto"/>
        <w:right w:val="none" w:sz="0" w:space="0" w:color="auto"/>
      </w:divBdr>
    </w:div>
    <w:div w:id="1942833488">
      <w:bodyDiv w:val="1"/>
      <w:marLeft w:val="0"/>
      <w:marRight w:val="0"/>
      <w:marTop w:val="0"/>
      <w:marBottom w:val="0"/>
      <w:divBdr>
        <w:top w:val="none" w:sz="0" w:space="0" w:color="auto"/>
        <w:left w:val="none" w:sz="0" w:space="0" w:color="auto"/>
        <w:bottom w:val="none" w:sz="0" w:space="0" w:color="auto"/>
        <w:right w:val="none" w:sz="0" w:space="0" w:color="auto"/>
      </w:divBdr>
    </w:div>
    <w:div w:id="1984120134">
      <w:bodyDiv w:val="1"/>
      <w:marLeft w:val="0"/>
      <w:marRight w:val="0"/>
      <w:marTop w:val="0"/>
      <w:marBottom w:val="0"/>
      <w:divBdr>
        <w:top w:val="none" w:sz="0" w:space="0" w:color="auto"/>
        <w:left w:val="none" w:sz="0" w:space="0" w:color="auto"/>
        <w:bottom w:val="none" w:sz="0" w:space="0" w:color="auto"/>
        <w:right w:val="none" w:sz="0" w:space="0" w:color="auto"/>
      </w:divBdr>
    </w:div>
    <w:div w:id="2067338947">
      <w:bodyDiv w:val="1"/>
      <w:marLeft w:val="0"/>
      <w:marRight w:val="0"/>
      <w:marTop w:val="0"/>
      <w:marBottom w:val="0"/>
      <w:divBdr>
        <w:top w:val="none" w:sz="0" w:space="0" w:color="auto"/>
        <w:left w:val="none" w:sz="0" w:space="0" w:color="auto"/>
        <w:bottom w:val="none" w:sz="0" w:space="0" w:color="auto"/>
        <w:right w:val="none" w:sz="0" w:space="0" w:color="auto"/>
      </w:divBdr>
    </w:div>
    <w:div w:id="211277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336B3-DD26-4D5B-A6BA-AA1849D18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1539</TotalTime>
  <Pages>1</Pages>
  <Words>736</Words>
  <Characters>4348</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INFOS</Company>
  <LinksUpToDate>false</LinksUpToDate>
  <CharactersWithSpaces>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Andrej Smatana</dc:creator>
  <cp:lastModifiedBy>Andrej Smatana</cp:lastModifiedBy>
  <cp:revision>45</cp:revision>
  <cp:lastPrinted>2020-07-13T16:28:00Z</cp:lastPrinted>
  <dcterms:created xsi:type="dcterms:W3CDTF">2017-01-20T10:37:00Z</dcterms:created>
  <dcterms:modified xsi:type="dcterms:W3CDTF">2020-12-11T13:48:00Z</dcterms:modified>
</cp:coreProperties>
</file>