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245"/>
        </w:tabs>
        <w:spacing w:line="300" w:lineRule="auto"/>
        <w:rPr>
          <w:rFonts w:ascii="Arial" w:hAnsi="Arial" w:cs="Arial"/>
          <w:b/>
          <w:color w:val="DA2128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</w:p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3862705</wp:posOffset>
                </wp:positionH>
                <wp:positionV relativeFrom="page">
                  <wp:posOffset>1573530</wp:posOffset>
                </wp:positionV>
                <wp:extent cx="2354400" cy="105840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0" cy="105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jmeno"/>
                              <w:tag w:val="espis_dsb/adresa/full_name"/>
                              <w:id w:val="-149833251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obchodni_nazev"/>
                              <w:tag w:val="espis_dsb/adresa/obchodni_nazev"/>
                              <w:id w:val="163120767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ulice"/>
                              <w:tag w:val="espis_dsb/adresa/full_ulice"/>
                              <w:id w:val="-1983073922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p>
                            <w:pPr>
                              <w:pStyle w:val="mmbadresa"/>
                              <w:spacing w:line="276" w:lineRule="auto"/>
                            </w:pPr>
                            <w:sdt>
                              <w:sdtPr>
                                <w:alias w:val="subjekt_PSC"/>
                                <w:tag w:val="espis_dsb/kontaktni_udaj/PSC"/>
                                <w:id w:val="-1669093558"/>
                              </w:sdtPr>
                              <w:sdtContent/>
                            </w:sdt>
                            <w:r>
                              <w:t xml:space="preserve">  </w:t>
                            </w:r>
                            <w:sdt>
                              <w:sdtPr>
                                <w:alias w:val="subjekt_mesto"/>
                                <w:tag w:val="espis_dsb/adresa/full_mesto"/>
                                <w:id w:val="362877029"/>
                              </w:sdtPr>
                              <w:sdtContent/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304.15pt;margin-top:123.9pt;width:185.4pt;height:8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" filled="f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jmeno"/>
                        <w:tag w:val="espis_dsb/adresa/full_name"/>
                        <w:id w:val="-149833251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obchodni_nazev"/>
                        <w:tag w:val="espis_dsb/adresa/obchodni_nazev"/>
                        <w:id w:val="163120767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ulice"/>
                        <w:tag w:val="espis_dsb/adresa/full_ulice"/>
                        <w:id w:val="-1983073922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p>
                      <w:pPr>
                        <w:pStyle w:val="mmbadresa"/>
                        <w:spacing w:line="276" w:lineRule="auto"/>
                      </w:pPr>
                      <w:sdt>
                        <w:sdtPr>
                          <w:alias w:val="subjekt_PSC"/>
                          <w:tag w:val="espis_dsb/kontaktni_udaj/PSC"/>
                          <w:id w:val="-1669093558"/>
                        </w:sdtPr>
                        <w:sdtContent/>
                      </w:sdt>
                      <w:r>
                        <w:t xml:space="preserve">  </w:t>
                      </w:r>
                      <w:sdt>
                        <w:sdtPr>
                          <w:alias w:val="subjekt_mesto"/>
                          <w:tag w:val="espis_dsb/adresa/full_mesto"/>
                          <w:id w:val="362877029"/>
                        </w:sdtPr>
                        <w:sdtContent/>
                      </w:sdt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alias w:val="odbor"/>
          <w:tag w:val="espis_zpracovatel/pracovnik/kancelar"/>
          <w:id w:val="-540440578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spacing w:line="300" w:lineRule="auto"/>
        <w:rPr>
          <w:rFonts w:ascii="Arial" w:hAnsi="Arial" w:cs="Arial"/>
        </w:rPr>
      </w:pPr>
    </w:p>
    <w:tbl>
      <w:tblPr>
        <w:tblpPr w:leftFromText="142" w:rightFromText="142" w:vertAnchor="page" w:horzAnchor="margin" w:tblpY="2356"/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bookmarkStart w:id="0" w:name="_Hlk82162830"/>
            <w:r>
              <w:rPr>
                <w:color w:val="FF0000"/>
              </w:rPr>
              <w:t>NAŠE Č. J.: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cislo_jednaci"/>
                <w:tag w:val="espis_objektsps/evidencni_cislo"/>
                <w:id w:val="2070601832"/>
                <w:placeholder>
                  <w:docPart w:val="64E8E5B326694E00B7D6C1978A27BA12"/>
                </w:placeholder>
              </w:sdtPr>
              <w:sdtContent>
                <w:r>
                  <w:t>MCBS/2025/0089897/MRKS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SPIS. ZN.: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spisova_znacka"/>
                <w:tag w:val="espis_objektsps/cislo_jednaci"/>
                <w:id w:val="-54630192"/>
                <w:placeholder>
                  <w:docPart w:val="111B39589ADD450EB3214D56DFE13EC8"/>
                </w:placeholder>
              </w:sdtPr>
              <w:sdtContent>
                <w:r>
                  <w:t>2910/MCBS/2025/0021526/9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VYŘIZUJE: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zpracovatel"/>
                <w:tag w:val="espis_zpracovatel/pracovnik/full_name"/>
                <w:id w:val="1255785212"/>
                <w:placeholder>
                  <w:docPart w:val="7A11B1E3B113460DBD5623A80C0AD575"/>
                </w:placeholder>
              </w:sdtPr>
              <w:sdtContent>
                <w:r>
                  <w:t>Soňa Mrkvicová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PRACOVIŠTĚ: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pracoviste"/>
              <w:tag w:val="espis_zpracovatel/pracovnik/adresa"/>
              <w:id w:val="1982731653"/>
              <w:placeholder>
                <w:docPart w:val="9AFBDB303D7D41FAA805E5961CE898D4"/>
              </w:placeholder>
            </w:sdtPr>
            <w:sdtEndPr>
              <w:rPr>
                <w:rStyle w:val="Hypertextovodkaz"/>
                <w:color w:val="0000FF"/>
                <w:u w:val="single"/>
              </w:rPr>
            </w:sdtEndPr>
            <w:sdtContent>
              <w:p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Starobrněnská 7, 602 00 Brno</w:t>
                </w:r>
              </w:p>
            </w:sdtContent>
          </w:sdt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TELEFON: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telefon"/>
                <w:tag w:val="espis_zpracovatel/pracovnik/telefon1"/>
                <w:id w:val="-1023468347"/>
                <w:placeholder>
                  <w:docPart w:val="E5AB3BEA0448499E8B315A3E46E5DEEB"/>
                </w:placeholder>
              </w:sdtPr>
              <w:sdtContent>
                <w:r>
                  <w:t>725 525 960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DATUM: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datum_zalozeni"/>
                <w:tag w:val="espis_objektsps/zalozeno_datum/datum"/>
                <w:id w:val="254786821"/>
                <w:placeholder>
                  <w:docPart w:val="64FC90FF101F41CDB36D237708D01003"/>
                </w:placeholder>
              </w:sdtPr>
              <w:sdtContent>
                <w:r>
                  <w:t>12.05.2025</w:t>
                </w:r>
              </w:sdtContent>
            </w:sdt>
          </w:p>
        </w:tc>
      </w:tr>
      <w:bookmarkEnd w:id="0"/>
    </w:tbl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</w:pPr>
    </w:p>
    <w:p>
      <w:pPr>
        <w:spacing w:line="300" w:lineRule="auto"/>
        <w:rPr>
          <w:sz w:val="2"/>
          <w:szCs w:val="2"/>
        </w:rPr>
      </w:pPr>
    </w:p>
    <w:p>
      <w:pPr>
        <w:pStyle w:val="mmbnadpis"/>
      </w:pPr>
    </w:p>
    <w:p>
      <w:pPr>
        <w:pStyle w:val="mmbnadpis"/>
      </w:pPr>
    </w:p>
    <w:p>
      <w:pPr>
        <w:pStyle w:val="np"/>
        <w:spacing w:line="300" w:lineRule="auto"/>
        <w:jc w:val="center"/>
        <w:rPr>
          <w:rFonts w:ascii="Arial" w:hAnsi="Arial" w:cs="Arial"/>
          <w:b/>
          <w:u w:val="single"/>
        </w:rPr>
      </w:pPr>
    </w:p>
    <w:p>
      <w:pPr>
        <w:pStyle w:val="np"/>
        <w:spacing w:line="300" w:lineRule="auto"/>
        <w:jc w:val="center"/>
        <w:rPr>
          <w:rFonts w:ascii="Arial" w:hAnsi="Arial" w:cs="Arial"/>
          <w:b/>
          <w:u w:val="single"/>
        </w:rPr>
      </w:pPr>
      <w:bookmarkStart w:id="1" w:name="_GoBack"/>
      <w:bookmarkEnd w:id="1"/>
      <w:r>
        <w:rPr>
          <w:rFonts w:ascii="Arial" w:hAnsi="Arial" w:cs="Arial"/>
          <w:b/>
          <w:u w:val="single"/>
        </w:rPr>
        <w:t>Oznámení o výběru nejvhodnější nabídky</w:t>
      </w:r>
    </w:p>
    <w:p>
      <w:pPr>
        <w:pStyle w:val="np"/>
        <w:spacing w:line="300" w:lineRule="auto"/>
        <w:jc w:val="center"/>
        <w:rPr>
          <w:rFonts w:ascii="Arial" w:hAnsi="Arial" w:cs="Arial"/>
          <w:b/>
          <w:u w:val="single"/>
        </w:rPr>
      </w:pPr>
    </w:p>
    <w:p>
      <w:pPr>
        <w:pStyle w:val="np"/>
        <w:spacing w:line="300" w:lineRule="auto"/>
        <w:rPr>
          <w:rFonts w:ascii="Arial" w:hAnsi="Arial" w:cs="Arial"/>
          <w:sz w:val="6"/>
          <w:szCs w:val="6"/>
        </w:rPr>
      </w:pPr>
    </w:p>
    <w:p>
      <w:pPr>
        <w:pStyle w:val="WW-Vchoz"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Tímto Vám oznamujeme, že na 101. schůzi Rady městské části Brno-střed, která se konala dne 10.03.2025 byla  usnesením  </w:t>
      </w:r>
      <w:r>
        <w:rPr>
          <w:rFonts w:ascii="Arial" w:hAnsi="Arial" w:cs="Arial"/>
          <w:sz w:val="20"/>
        </w:rPr>
        <w:t>RMČ/2025/101/10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vybrána  pro  veřejnou  zakázku  malého  rozsahu  na  služby </w:t>
      </w:r>
      <w:r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sz w:val="20"/>
        </w:rPr>
        <w:t>MŠ ZDISLAVA, Brno, Pellicova 4 – rekonstrukce školní jídelny – zpracování projektové dokumentace</w:t>
      </w:r>
      <w:r>
        <w:rPr>
          <w:rFonts w:ascii="Arial" w:hAnsi="Arial" w:cs="Arial"/>
          <w:b/>
          <w:sz w:val="20"/>
        </w:rPr>
        <w:t>“</w:t>
      </w:r>
      <w:r>
        <w:rPr>
          <w:rFonts w:ascii="Arial" w:hAnsi="Arial" w:cs="Arial"/>
          <w:sz w:val="20"/>
        </w:rPr>
        <w:t xml:space="preserve"> jako nejvhodnější nabídka uchazeče:</w:t>
      </w:r>
    </w:p>
    <w:p>
      <w:pPr>
        <w:pStyle w:val="WW-Vchoz"/>
        <w:spacing w:line="360" w:lineRule="auto"/>
        <w:jc w:val="both"/>
        <w:rPr>
          <w:rFonts w:ascii="Arial" w:hAnsi="Arial" w:cs="Arial"/>
          <w:sz w:val="20"/>
        </w:rPr>
      </w:pPr>
    </w:p>
    <w:p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FOLZA projekt s.r.o.,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Roubalova 476/36a, </w:t>
      </w:r>
      <w:r>
        <w:rPr>
          <w:rFonts w:ascii="Arial" w:hAnsi="Arial" w:cs="Arial"/>
          <w:color w:val="000000" w:themeColor="text1"/>
          <w:sz w:val="20"/>
          <w:szCs w:val="20"/>
        </w:rPr>
        <w:t>Brno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IČO: 11721219  </w:t>
      </w:r>
      <w:r>
        <w:rPr>
          <w:rFonts w:ascii="Arial" w:hAnsi="Arial" w:cs="Arial"/>
          <w:sz w:val="20"/>
          <w:szCs w:val="20"/>
        </w:rPr>
        <w:t xml:space="preserve">s cenou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403 172,00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Kč </w:t>
      </w:r>
      <w:r>
        <w:rPr>
          <w:rFonts w:ascii="Arial" w:hAnsi="Arial" w:cs="Arial"/>
          <w:b/>
          <w:iCs/>
          <w:sz w:val="20"/>
          <w:szCs w:val="20"/>
        </w:rPr>
        <w:t>s DPH</w:t>
      </w:r>
    </w:p>
    <w:p>
      <w:pPr>
        <w:pStyle w:val="WW-Vchoz"/>
        <w:spacing w:line="360" w:lineRule="auto"/>
        <w:jc w:val="both"/>
        <w:rPr>
          <w:rFonts w:ascii="Arial" w:hAnsi="Arial" w:cs="Arial"/>
          <w:sz w:val="20"/>
        </w:rPr>
      </w:pPr>
    </w:p>
    <w:p>
      <w:pPr>
        <w:spacing w:line="300" w:lineRule="auto"/>
        <w:jc w:val="center"/>
        <w:rPr>
          <w:rFonts w:ascii="Arial" w:hAnsi="Arial" w:cs="Arial"/>
          <w:sz w:val="20"/>
          <w:szCs w:val="20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Výsledek hodnocení - pořadí nabídek (podle ekonomické výhodnosti)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273"/>
        <w:gridCol w:w="1134"/>
        <w:gridCol w:w="2409"/>
        <w:gridCol w:w="1630"/>
        <w:gridCol w:w="1630"/>
      </w:tblGrid>
      <w:tr>
        <w:tc>
          <w:tcPr>
            <w:tcW w:w="421" w:type="dxa"/>
            <w:shd w:val="clear" w:color="auto" w:fill="E7E6E6" w:themeFill="background2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73" w:type="dxa"/>
            <w:shd w:val="clear" w:color="auto" w:fill="E7E6E6" w:themeFill="background2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Název účastníka</w:t>
            </w:r>
          </w:p>
        </w:tc>
        <w:tc>
          <w:tcPr>
            <w:tcW w:w="1134" w:type="dxa"/>
            <w:shd w:val="clear" w:color="auto" w:fill="E7E6E6" w:themeFill="background2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IČO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Sídlo</w:t>
            </w:r>
          </w:p>
        </w:tc>
        <w:tc>
          <w:tcPr>
            <w:tcW w:w="1630" w:type="dxa"/>
            <w:shd w:val="clear" w:color="auto" w:fill="E7E6E6" w:themeFill="background2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Nabídková cena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bez DPH</w:t>
            </w:r>
          </w:p>
        </w:tc>
        <w:tc>
          <w:tcPr>
            <w:tcW w:w="1630" w:type="dxa"/>
            <w:shd w:val="clear" w:color="auto" w:fill="E7E6E6" w:themeFill="background2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Nabídková cena 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s DPH</w:t>
            </w:r>
          </w:p>
        </w:tc>
      </w:tr>
      <w:tr>
        <w:trPr>
          <w:trHeight w:hRule="exact" w:val="397"/>
        </w:trPr>
        <w:tc>
          <w:tcPr>
            <w:tcW w:w="421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>
            <w:pPr>
              <w:ind w:left="11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FOLZA projekt s.r.o.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11721219</w:t>
            </w:r>
          </w:p>
        </w:tc>
        <w:tc>
          <w:tcPr>
            <w:tcW w:w="2409" w:type="dxa"/>
            <w:vAlign w:val="center"/>
          </w:tcPr>
          <w:p>
            <w:pPr>
              <w:ind w:left="1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Roubalova 476/36a, Brno</w:t>
            </w:r>
          </w:p>
        </w:tc>
        <w:tc>
          <w:tcPr>
            <w:tcW w:w="1630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333 200,00</w:t>
            </w:r>
          </w:p>
        </w:tc>
        <w:tc>
          <w:tcPr>
            <w:tcW w:w="1630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403 172,00</w:t>
            </w:r>
          </w:p>
        </w:tc>
      </w:tr>
      <w:tr>
        <w:trPr>
          <w:trHeight w:hRule="exact" w:val="397"/>
        </w:trPr>
        <w:tc>
          <w:tcPr>
            <w:tcW w:w="421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3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ind w:left="11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Group s.r.o.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08879737</w:t>
            </w:r>
          </w:p>
        </w:tc>
        <w:tc>
          <w:tcPr>
            <w:tcW w:w="2409" w:type="dxa"/>
            <w:vAlign w:val="center"/>
          </w:tcPr>
          <w:p>
            <w:pPr>
              <w:ind w:left="1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Příkop 843/4, Brno</w:t>
            </w:r>
          </w:p>
        </w:tc>
        <w:tc>
          <w:tcPr>
            <w:tcW w:w="1630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465 000,00</w:t>
            </w:r>
          </w:p>
        </w:tc>
        <w:tc>
          <w:tcPr>
            <w:tcW w:w="1630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562 650,00</w:t>
            </w:r>
          </w:p>
        </w:tc>
      </w:tr>
      <w:tr>
        <w:trPr>
          <w:trHeight w:hRule="exact" w:val="397"/>
        </w:trPr>
        <w:tc>
          <w:tcPr>
            <w:tcW w:w="421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3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ind w:left="11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Proiectura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Dana s.r.o.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17219787</w:t>
            </w:r>
          </w:p>
        </w:tc>
        <w:tc>
          <w:tcPr>
            <w:tcW w:w="2409" w:type="dxa"/>
            <w:vAlign w:val="center"/>
          </w:tcPr>
          <w:p>
            <w:pPr>
              <w:ind w:left="1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tunelu 152, Senohraby</w:t>
            </w:r>
          </w:p>
        </w:tc>
        <w:tc>
          <w:tcPr>
            <w:tcW w:w="1630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587 300,00</w:t>
            </w:r>
          </w:p>
        </w:tc>
        <w:tc>
          <w:tcPr>
            <w:tcW w:w="1630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710 633,00</w:t>
            </w:r>
          </w:p>
        </w:tc>
      </w:tr>
      <w:tr>
        <w:trPr>
          <w:trHeight w:hRule="exact" w:val="397"/>
        </w:trPr>
        <w:tc>
          <w:tcPr>
            <w:tcW w:w="421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3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ind w:left="11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ARTENDR s.r.o.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24190853</w:t>
            </w:r>
          </w:p>
        </w:tc>
        <w:tc>
          <w:tcPr>
            <w:tcW w:w="2409" w:type="dxa"/>
            <w:vAlign w:val="center"/>
          </w:tcPr>
          <w:p>
            <w:pPr>
              <w:ind w:left="1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Nádražní 67, Velký Osek</w:t>
            </w:r>
          </w:p>
        </w:tc>
        <w:tc>
          <w:tcPr>
            <w:tcW w:w="1630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960 000,00</w:t>
            </w:r>
          </w:p>
        </w:tc>
        <w:tc>
          <w:tcPr>
            <w:tcW w:w="1630" w:type="dxa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1 161 600,00</w:t>
            </w:r>
          </w:p>
        </w:tc>
      </w:tr>
    </w:tbl>
    <w:p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>
      <w:pPr>
        <w:pStyle w:val="Normlnweb"/>
        <w:rPr>
          <w:rFonts w:ascii="Arial" w:hAnsi="Arial" w:cs="Arial"/>
          <w:b/>
          <w:bCs/>
          <w:sz w:val="20"/>
          <w:szCs w:val="20"/>
        </w:rPr>
      </w:pPr>
    </w:p>
    <w:p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S pozdravem</w:t>
      </w:r>
    </w:p>
    <w:p>
      <w:pPr>
        <w:pStyle w:val="Normlnweb"/>
        <w:rPr>
          <w:rFonts w:ascii="Arial" w:hAnsi="Arial" w:cs="Arial"/>
          <w:sz w:val="20"/>
          <w:szCs w:val="20"/>
        </w:rPr>
      </w:pPr>
    </w:p>
    <w:p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spacing w:line="288" w:lineRule="auto"/>
        <w:ind w:left="21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Mgr. Petra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Ondrašíková</w:t>
      </w:r>
      <w:proofErr w:type="spellEnd"/>
    </w:p>
    <w:p>
      <w:pPr>
        <w:spacing w:line="288" w:lineRule="auto"/>
        <w:ind w:left="21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00000"/>
          <w:sz w:val="20"/>
          <w:szCs w:val="20"/>
        </w:rPr>
        <w:t xml:space="preserve">       vedoucí odboru</w:t>
      </w:r>
    </w:p>
    <w:p>
      <w:pPr>
        <w:spacing w:line="288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Odbor školství, sportu, kultury a mládeže</w:t>
      </w:r>
    </w:p>
    <w:p>
      <w:pPr>
        <w:pStyle w:val="Normlnweb"/>
        <w:rPr>
          <w:rFonts w:ascii="Arial" w:hAnsi="Arial" w:cs="Arial"/>
          <w:sz w:val="20"/>
          <w:szCs w:val="20"/>
        </w:rPr>
      </w:pPr>
    </w:p>
    <w:p>
      <w:pPr>
        <w:pStyle w:val="mmbodstavec"/>
      </w:pPr>
    </w:p>
    <w:sectPr>
      <w:footerReference w:type="default" r:id="rId8"/>
      <w:pgSz w:w="11906" w:h="16838"/>
      <w:pgMar w:top="851" w:right="1134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6115562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413284833"/>
          <w:docPartObj>
            <w:docPartGallery w:val="Page Numbers (Bottom of Page)"/>
            <w:docPartUnique/>
          </w:docPartObj>
        </w:sdt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Zpat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NUMPAGES  \* Arabic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1317B6AD-BCA5-4243-9014-67F27CA3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mmbnadpis">
    <w:name w:val="mmb_nadpis"/>
    <w:basedOn w:val="Normln"/>
    <w:link w:val="mmbnadpisChar"/>
    <w:qFormat/>
    <w:pPr>
      <w:spacing w:line="300" w:lineRule="auto"/>
      <w:jc w:val="both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mmbodstavec">
    <w:name w:val="mmb_odstavec"/>
    <w:basedOn w:val="Normln"/>
    <w:link w:val="mmbodstavecChar"/>
    <w:qFormat/>
    <w:pPr>
      <w:spacing w:line="300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mmbnadpisChar">
    <w:name w:val="mmb_nadpis Char"/>
    <w:basedOn w:val="Standardnpsmoodstavce"/>
    <w:link w:val="mmbnadpis"/>
    <w:rPr>
      <w:rFonts w:ascii="Arial" w:hAnsi="Arial" w:cs="Arial"/>
      <w:b/>
      <w:sz w:val="20"/>
    </w:rPr>
  </w:style>
  <w:style w:type="character" w:customStyle="1" w:styleId="mmbodstavecChar">
    <w:name w:val="mmb_odstavec Char"/>
    <w:basedOn w:val="Standardnpsmoodstavce"/>
    <w:link w:val="mmbodstavec"/>
    <w:rPr>
      <w:rFonts w:ascii="Arial" w:hAnsi="Arial" w:cs="Arial"/>
      <w:sz w:val="20"/>
      <w:szCs w:val="20"/>
    </w:rPr>
  </w:style>
  <w:style w:type="paragraph" w:customStyle="1" w:styleId="mmbadresa">
    <w:name w:val="mmb_adresa"/>
    <w:basedOn w:val="Bezmezer"/>
    <w:link w:val="mmbadresaChar"/>
    <w:qFormat/>
    <w:rPr>
      <w:rFonts w:ascii="Arial" w:eastAsiaTheme="minorHAnsi" w:hAnsi="Arial" w:cs="Arial"/>
      <w:sz w:val="20"/>
      <w:szCs w:val="20"/>
      <w:lang w:eastAsia="en-US"/>
    </w:rPr>
  </w:style>
  <w:style w:type="paragraph" w:customStyle="1" w:styleId="mmbodvolnadpis">
    <w:name w:val="mmb_odvol_nadpis"/>
    <w:basedOn w:val="mmbodstavec"/>
    <w:link w:val="mmbodvolnadpisChar"/>
    <w:qFormat/>
    <w:rPr>
      <w:b/>
      <w:bCs/>
      <w:sz w:val="16"/>
      <w:szCs w:val="16"/>
    </w:rPr>
  </w:style>
  <w:style w:type="character" w:customStyle="1" w:styleId="mmbadresaChar">
    <w:name w:val="mmb_adresa Char"/>
    <w:basedOn w:val="Standardnpsmoodstavce"/>
    <w:link w:val="mmbadresa"/>
    <w:rPr>
      <w:rFonts w:ascii="Arial" w:hAnsi="Arial" w:cs="Arial"/>
      <w:sz w:val="20"/>
      <w:szCs w:val="20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Normlnweb">
    <w:name w:val="Normal (Web)"/>
    <w:basedOn w:val="Normln"/>
    <w:pPr>
      <w:spacing w:before="75"/>
      <w:jc w:val="both"/>
    </w:pPr>
  </w:style>
  <w:style w:type="paragraph" w:customStyle="1" w:styleId="okr7">
    <w:name w:val="okr7"/>
    <w:basedOn w:val="Normln"/>
    <w:pPr>
      <w:spacing w:before="75"/>
      <w:ind w:left="5046"/>
      <w:jc w:val="both"/>
    </w:p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customStyle="1" w:styleId="np">
    <w:name w:val="np"/>
    <w:basedOn w:val="Normln"/>
  </w:style>
  <w:style w:type="paragraph" w:styleId="Odstavecseseznamem">
    <w:name w:val="List Paragraph"/>
    <w:basedOn w:val="Normln"/>
    <w:link w:val="OdstavecseseznamemChar"/>
    <w:qFormat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W-Vchoz">
    <w:name w:val="WW-Výchozí"/>
    <w:basedOn w:val="Normln"/>
    <w:pPr>
      <w:widowControl w:val="0"/>
    </w:pPr>
    <w:rPr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E8E5B326694E00B7D6C1978A27B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7A58AC-EC56-40FE-B602-D3AA4DA46026}"/>
      </w:docPartPr>
      <w:docPartBody>
        <w:p>
          <w:pPr>
            <w:pStyle w:val="64E8E5B326694E00B7D6C1978A27BA1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1B39589ADD450EB3214D56DFE13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70523-01DD-43FB-BC2C-615C39D7D199}"/>
      </w:docPartPr>
      <w:docPartBody>
        <w:p>
          <w:pPr>
            <w:pStyle w:val="111B39589ADD450EB3214D56DFE13EC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A11B1E3B113460DBD5623A80C0AD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3A789-4148-4D79-B07E-CC0BF7D5EB7F}"/>
      </w:docPartPr>
      <w:docPartBody>
        <w:p>
          <w:pPr>
            <w:pStyle w:val="7A11B1E3B113460DBD5623A80C0AD57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AFBDB303D7D41FAA805E5961CE89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378C3-1CFA-43D1-9600-31F799DC064A}"/>
      </w:docPartPr>
      <w:docPartBody>
        <w:p>
          <w:pPr>
            <w:pStyle w:val="9AFBDB303D7D41FAA805E5961CE898D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5AB3BEA0448499E8B315A3E46E5DE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A8D46-78DB-49EC-99C3-278C6F5B3E72}"/>
      </w:docPartPr>
      <w:docPartBody>
        <w:p>
          <w:pPr>
            <w:pStyle w:val="E5AB3BEA0448499E8B315A3E46E5DEE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4FC90FF101F41CDB36D237708D01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C7A3C-D04D-4EF4-943D-8271F50F7F01}"/>
      </w:docPartPr>
      <w:docPartBody>
        <w:p>
          <w:pPr>
            <w:pStyle w:val="64FC90FF101F41CDB36D237708D0100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F8EBC00BDCFA4FD48F9C09860B39C2C9">
    <w:name w:val="F8EBC00BDCFA4FD48F9C09860B39C2C9"/>
  </w:style>
  <w:style w:type="paragraph" w:customStyle="1" w:styleId="1C603472A1F34B9FA85633AFCBAE3C8A">
    <w:name w:val="1C603472A1F34B9FA85633AFCBAE3C8A"/>
    <w:rsid w:val="00024475"/>
  </w:style>
  <w:style w:type="paragraph" w:customStyle="1" w:styleId="3090CD7ED1DA4F0EBE315A643E15E130">
    <w:name w:val="3090CD7ED1DA4F0EBE315A643E15E130"/>
    <w:rsid w:val="009362D4"/>
  </w:style>
  <w:style w:type="paragraph" w:customStyle="1" w:styleId="6814732CF02C4B3598C44FB9A8C6A63C">
    <w:name w:val="6814732CF02C4B3598C44FB9A8C6A63C"/>
    <w:rsid w:val="009362D4"/>
  </w:style>
  <w:style w:type="paragraph" w:customStyle="1" w:styleId="2E9EADCDECC7426B81DCFB058A859183">
    <w:name w:val="2E9EADCDECC7426B81DCFB058A859183"/>
    <w:rsid w:val="009362D4"/>
  </w:style>
  <w:style w:type="paragraph" w:customStyle="1" w:styleId="6F03E6D7C3A64830861BEEBFEF46B5F0">
    <w:name w:val="6F03E6D7C3A64830861BEEBFEF46B5F0"/>
    <w:rsid w:val="009362D4"/>
  </w:style>
  <w:style w:type="paragraph" w:customStyle="1" w:styleId="60FDDC0E470A4B19A4BFF3ABEEFF500B">
    <w:name w:val="60FDDC0E470A4B19A4BFF3ABEEFF500B"/>
    <w:rsid w:val="009362D4"/>
  </w:style>
  <w:style w:type="paragraph" w:customStyle="1" w:styleId="C7DFFE2C756D44819DCCBE060B65F99A">
    <w:name w:val="C7DFFE2C756D44819DCCBE060B65F99A"/>
    <w:rsid w:val="009362D4"/>
  </w:style>
  <w:style w:type="paragraph" w:customStyle="1" w:styleId="E5C6D4DDCD244FB7B4C92B4E9CDD16F3">
    <w:name w:val="E5C6D4DDCD244FB7B4C92B4E9CDD16F3"/>
    <w:rsid w:val="009362D4"/>
  </w:style>
  <w:style w:type="paragraph" w:customStyle="1" w:styleId="6EEF4F076DC44F639CCA892355B70A60">
    <w:name w:val="6EEF4F076DC44F639CCA892355B70A60"/>
    <w:rsid w:val="009362D4"/>
  </w:style>
  <w:style w:type="paragraph" w:customStyle="1" w:styleId="2D17D8E612CB4908AEE6D2B0E57668A3">
    <w:name w:val="2D17D8E612CB4908AEE6D2B0E57668A3"/>
    <w:rsid w:val="009362D4"/>
  </w:style>
  <w:style w:type="paragraph" w:customStyle="1" w:styleId="BFFFA3787917460EA81395D79F44FBB5">
    <w:name w:val="BFFFA3787917460EA81395D79F44FBB5"/>
    <w:rsid w:val="009362D4"/>
  </w:style>
  <w:style w:type="paragraph" w:customStyle="1" w:styleId="35A88E79156F4EFEB6650320E9889975">
    <w:name w:val="35A88E79156F4EFEB6650320E9889975"/>
    <w:rsid w:val="00674389"/>
  </w:style>
  <w:style w:type="paragraph" w:customStyle="1" w:styleId="5A6A76C1B2DF4FFDBFD4930BD9F320CA">
    <w:name w:val="5A6A76C1B2DF4FFDBFD4930BD9F320CA"/>
    <w:rsid w:val="00674389"/>
  </w:style>
  <w:style w:type="paragraph" w:customStyle="1" w:styleId="5AB270E7D0894179BAF5E36385E2264D">
    <w:name w:val="5AB270E7D0894179BAF5E36385E2264D"/>
    <w:rsid w:val="006A2AC7"/>
  </w:style>
  <w:style w:type="paragraph" w:customStyle="1" w:styleId="52B68E2670F44207AE9BC353B5489993">
    <w:name w:val="52B68E2670F44207AE9BC353B5489993"/>
    <w:rsid w:val="006261E4"/>
  </w:style>
  <w:style w:type="paragraph" w:customStyle="1" w:styleId="683E87CDA0604785A34659D90E179B19">
    <w:name w:val="683E87CDA0604785A34659D90E179B19"/>
  </w:style>
  <w:style w:type="paragraph" w:customStyle="1" w:styleId="EE09ECF48D55460EBEA171FC236FD24F">
    <w:name w:val="EE09ECF48D55460EBEA171FC236FD24F"/>
  </w:style>
  <w:style w:type="paragraph" w:customStyle="1" w:styleId="D01CD1699F344527AD8BB650AB7452E2">
    <w:name w:val="D01CD1699F344527AD8BB650AB7452E2"/>
  </w:style>
  <w:style w:type="paragraph" w:customStyle="1" w:styleId="17690A4720DF4AD8841C224F363424CB">
    <w:name w:val="17690A4720DF4AD8841C224F363424CB"/>
  </w:style>
  <w:style w:type="paragraph" w:customStyle="1" w:styleId="2046674DE7F24F78A7F9224B75139C80">
    <w:name w:val="2046674DE7F24F78A7F9224B75139C80"/>
  </w:style>
  <w:style w:type="paragraph" w:customStyle="1" w:styleId="4FBD02877B704BA299A9AF7BDA3638E4">
    <w:name w:val="4FBD02877B704BA299A9AF7BDA3638E4"/>
  </w:style>
  <w:style w:type="paragraph" w:customStyle="1" w:styleId="5CE618587D6D4CD287B95EBD8F5C3227">
    <w:name w:val="5CE618587D6D4CD287B95EBD8F5C3227"/>
  </w:style>
  <w:style w:type="paragraph" w:customStyle="1" w:styleId="07643A0C50AC44BFB2B77616FEF8C339">
    <w:name w:val="07643A0C50AC44BFB2B77616FEF8C339"/>
  </w:style>
  <w:style w:type="paragraph" w:customStyle="1" w:styleId="B30F2C9327434ECCB05B673B9E81544F">
    <w:name w:val="B30F2C9327434ECCB05B673B9E81544F"/>
  </w:style>
  <w:style w:type="paragraph" w:customStyle="1" w:styleId="688606CBF3A54E3698F860265AB8D12A">
    <w:name w:val="688606CBF3A54E3698F860265AB8D12A"/>
  </w:style>
  <w:style w:type="paragraph" w:customStyle="1" w:styleId="E6EF28B8952B4578BC99A098F3BCEE83">
    <w:name w:val="E6EF28B8952B4578BC99A098F3BCEE83"/>
  </w:style>
  <w:style w:type="paragraph" w:customStyle="1" w:styleId="A1B72C2737BD432AB99BDC93925AAA1E">
    <w:name w:val="A1B72C2737BD432AB99BDC93925AAA1E"/>
  </w:style>
  <w:style w:type="paragraph" w:customStyle="1" w:styleId="F0F26ACAF62D49A29EA7963289148EB2">
    <w:name w:val="F0F26ACAF62D49A29EA7963289148EB2"/>
  </w:style>
  <w:style w:type="paragraph" w:customStyle="1" w:styleId="9E161178EF214BC3933BE67006D95470">
    <w:name w:val="9E161178EF214BC3933BE67006D95470"/>
  </w:style>
  <w:style w:type="paragraph" w:customStyle="1" w:styleId="3027CEBDCB65487F923D10AB5CD7733F">
    <w:name w:val="3027CEBDCB65487F923D10AB5CD7733F"/>
  </w:style>
  <w:style w:type="paragraph" w:customStyle="1" w:styleId="D005FD2FBD02412598FE116EADA3F2B5">
    <w:name w:val="D005FD2FBD02412598FE116EADA3F2B5"/>
  </w:style>
  <w:style w:type="paragraph" w:customStyle="1" w:styleId="5A1BFD54D2124BA1A0E8185248C284E5">
    <w:name w:val="5A1BFD54D2124BA1A0E8185248C284E5"/>
  </w:style>
  <w:style w:type="paragraph" w:customStyle="1" w:styleId="BE0736BCD58C47DD933EAEF40E0FAD38">
    <w:name w:val="BE0736BCD58C47DD933EAEF40E0FAD38"/>
  </w:style>
  <w:style w:type="paragraph" w:customStyle="1" w:styleId="F3B5F6658F934F6EA29CA0C1C880122C">
    <w:name w:val="F3B5F6658F934F6EA29CA0C1C880122C"/>
  </w:style>
  <w:style w:type="paragraph" w:customStyle="1" w:styleId="E9641F787A2D4668B7267F5F07322110">
    <w:name w:val="E9641F787A2D4668B7267F5F07322110"/>
  </w:style>
  <w:style w:type="paragraph" w:customStyle="1" w:styleId="00AA188E363346E4ABB99F5834DBCCED">
    <w:name w:val="00AA188E363346E4ABB99F5834DBCCED"/>
  </w:style>
  <w:style w:type="paragraph" w:customStyle="1" w:styleId="90BB47D7CAFA474D95783A3BBA8A75CB">
    <w:name w:val="90BB47D7CAFA474D95783A3BBA8A75CB"/>
  </w:style>
  <w:style w:type="paragraph" w:customStyle="1" w:styleId="748FBF7D6F5F45248DB6B8DD026A2769">
    <w:name w:val="748FBF7D6F5F45248DB6B8DD026A2769"/>
  </w:style>
  <w:style w:type="paragraph" w:customStyle="1" w:styleId="B8D5D80306514D10BBA60FB294230A19">
    <w:name w:val="B8D5D80306514D10BBA60FB294230A19"/>
  </w:style>
  <w:style w:type="paragraph" w:customStyle="1" w:styleId="647DDBD4C2D74940A4A4F1192B191E01">
    <w:name w:val="647DDBD4C2D74940A4A4F1192B191E01"/>
  </w:style>
  <w:style w:type="paragraph" w:customStyle="1" w:styleId="64E8E5B326694E00B7D6C1978A27BA12">
    <w:name w:val="64E8E5B326694E00B7D6C1978A27BA12"/>
  </w:style>
  <w:style w:type="paragraph" w:customStyle="1" w:styleId="111B39589ADD450EB3214D56DFE13EC8">
    <w:name w:val="111B39589ADD450EB3214D56DFE13EC8"/>
  </w:style>
  <w:style w:type="paragraph" w:customStyle="1" w:styleId="7A11B1E3B113460DBD5623A80C0AD575">
    <w:name w:val="7A11B1E3B113460DBD5623A80C0AD575"/>
  </w:style>
  <w:style w:type="paragraph" w:customStyle="1" w:styleId="9AFBDB303D7D41FAA805E5961CE898D4">
    <w:name w:val="9AFBDB303D7D41FAA805E5961CE898D4"/>
  </w:style>
  <w:style w:type="paragraph" w:customStyle="1" w:styleId="E5AB3BEA0448499E8B315A3E46E5DEEB">
    <w:name w:val="E5AB3BEA0448499E8B315A3E46E5DEEB"/>
  </w:style>
  <w:style w:type="paragraph" w:customStyle="1" w:styleId="64FC90FF101F41CDB36D237708D01003">
    <w:name w:val="64FC90FF101F41CDB36D237708D01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A542-25CB-43D2-89BC-51F9ECB4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Prokopová</dc:creator>
  <cp:keywords/>
  <dc:description/>
  <cp:lastModifiedBy>Soňa Mrkvicová</cp:lastModifiedBy>
  <cp:revision>27</cp:revision>
  <cp:lastPrinted>2025-01-02T08:12:00Z</cp:lastPrinted>
  <dcterms:created xsi:type="dcterms:W3CDTF">2023-04-03T12:48:00Z</dcterms:created>
  <dcterms:modified xsi:type="dcterms:W3CDTF">2025-05-12T08:40:00Z</dcterms:modified>
</cp:coreProperties>
</file>