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08C3" w14:textId="77777777" w:rsidR="00021A71" w:rsidRDefault="001C6ADA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BF0938" wp14:editId="55BF0939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FI_OPO_29/6</w:t>
      </w:r>
    </w:p>
    <w:p w14:paraId="55BF08C4" w14:textId="77777777" w:rsidR="00021A71" w:rsidRDefault="001C6ADA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 w14:paraId="55BF08C5" w14:textId="128251E3" w:rsidR="00021A71" w:rsidRDefault="00B12718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</w:t>
      </w:r>
      <w:r w:rsidR="001C6ADA">
        <w:rPr>
          <w:rFonts w:ascii="Arial" w:hAnsi="Arial" w:cs="Arial"/>
          <w:bCs/>
          <w:sz w:val="22"/>
          <w:szCs w:val="22"/>
        </w:rPr>
        <w:tab/>
      </w:r>
      <w:sdt>
        <w:sdtPr>
          <w:alias w:val="odbor"/>
          <w:tag w:val="espis_zpracovatel/pracovnik/kancelar"/>
          <w:id w:val="1617956800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Úřadu městské části</w:t>
      </w:r>
    </w:p>
    <w:p w14:paraId="2C8C2DA0" w14:textId="77777777" w:rsidR="001C6ADA" w:rsidRDefault="001C6ADA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55BF08C8" w14:textId="7AE1FC8B" w:rsidR="00021A71" w:rsidRDefault="001C6ADA" w:rsidP="001C6ADA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Záznam o průběhu výběrového či zadávacího řízení </w:t>
      </w:r>
    </w:p>
    <w:p w14:paraId="55BF08C9" w14:textId="77777777" w:rsidR="00021A71" w:rsidRDefault="001C6ADA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(pro veřejné zakázky nad 300 tis. Kč bez DPH a pro veřejné zakázky administrované v EZAKu )</w:t>
      </w:r>
    </w:p>
    <w:p w14:paraId="7C155029" w14:textId="77777777" w:rsidR="00840D32" w:rsidRDefault="00840D32" w:rsidP="00840D32">
      <w:pPr>
        <w:tabs>
          <w:tab w:val="left" w:pos="2235"/>
          <w:tab w:val="left" w:pos="382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20600352" w14:textId="77777777" w:rsidR="00AB4D5A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3A5399">
        <w:rPr>
          <w:rFonts w:ascii="Arial" w:hAnsi="Arial" w:cs="Arial"/>
          <w:b/>
          <w:bCs/>
          <w:i/>
          <w:sz w:val="20"/>
          <w:szCs w:val="20"/>
        </w:rPr>
        <w:t>Sportovní a rekreační areál Kraví hora, p.o.- výměna jednotek pro větrání šaten a sprch krytého bazénu</w:t>
      </w:r>
    </w:p>
    <w:p w14:paraId="1E6C3157" w14:textId="77777777" w:rsidR="00AB4D5A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veřejné zakázky: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Veřejná zakázka</w:t>
      </w:r>
      <w:r>
        <w:rPr>
          <w:rFonts w:ascii="Arial" w:hAnsi="Arial" w:cs="Arial"/>
          <w:i/>
          <w:iCs/>
          <w:sz w:val="20"/>
          <w:szCs w:val="20"/>
        </w:rPr>
        <w:t xml:space="preserve"> na </w:t>
      </w:r>
      <w:r w:rsidRPr="003A5399">
        <w:rPr>
          <w:rFonts w:ascii="Arial" w:hAnsi="Arial" w:cs="Arial"/>
          <w:i/>
          <w:iCs/>
          <w:sz w:val="20"/>
          <w:szCs w:val="20"/>
        </w:rPr>
        <w:t>stavební práce</w:t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37AD9433" w14:textId="77777777" w:rsidR="00AB4D5A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iCs/>
          <w:sz w:val="20"/>
          <w:szCs w:val="20"/>
        </w:rPr>
      </w:pPr>
    </w:p>
    <w:p w14:paraId="191B27D8" w14:textId="77777777" w:rsidR="00AB4D5A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Režim veřejné zakázky:</w:t>
      </w:r>
      <w:r>
        <w:rPr>
          <w:rFonts w:ascii="Arial" w:hAnsi="Arial" w:cs="Arial"/>
          <w:i/>
          <w:iCs/>
          <w:sz w:val="20"/>
          <w:szCs w:val="20"/>
        </w:rPr>
        <w:tab/>
        <w:t>VZ malého rozsahu</w:t>
      </w:r>
    </w:p>
    <w:p w14:paraId="41D44F9A" w14:textId="77777777" w:rsidR="00AB4D5A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08FEA163" w14:textId="77777777" w:rsidR="00AB4D5A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plnění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>Úč</w:t>
      </w:r>
      <w:r w:rsidRPr="003A5399">
        <w:rPr>
          <w:rFonts w:ascii="Arial" w:hAnsi="Arial" w:cs="Arial"/>
          <w:bCs/>
          <w:i/>
          <w:sz w:val="20"/>
          <w:szCs w:val="20"/>
        </w:rPr>
        <w:t>elem je výměna stávajících VZT jednotek pro větrání šaten a sprch krytého bazénu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3A5399">
        <w:rPr>
          <w:rFonts w:ascii="Arial" w:hAnsi="Arial" w:cs="Arial"/>
          <w:bCs/>
          <w:i/>
          <w:sz w:val="20"/>
          <w:szCs w:val="20"/>
        </w:rPr>
        <w:t>v areálu koupaliště Kraví hora. Bude provedena kompletní výměna VZT zařízení vč. výměny části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3A5399">
        <w:rPr>
          <w:rFonts w:ascii="Arial" w:hAnsi="Arial" w:cs="Arial"/>
          <w:bCs/>
          <w:i/>
          <w:sz w:val="20"/>
          <w:szCs w:val="20"/>
        </w:rPr>
        <w:t>potrubních připojovacích dílů a jejich izolace – rozsah viz výkresová část dokumentace.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3A5399">
        <w:rPr>
          <w:rFonts w:ascii="Arial" w:hAnsi="Arial" w:cs="Arial"/>
          <w:bCs/>
          <w:i/>
          <w:sz w:val="20"/>
          <w:szCs w:val="20"/>
        </w:rPr>
        <w:t>Dále je součástí dodávky vzduchotechniky výměna směšovacích uzlů pro topné registry VZT a jejich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3A5399">
        <w:rPr>
          <w:rFonts w:ascii="Arial" w:hAnsi="Arial" w:cs="Arial"/>
          <w:bCs/>
          <w:i/>
          <w:sz w:val="20"/>
          <w:szCs w:val="20"/>
        </w:rPr>
        <w:t>napojení na stávající rozvody topné vody a dále napojení nových jednotek na stávající odvody kondenzátu vč. dodávky a zapojení nových sifonů, silové napájení nových VZT jednotek a jejich nových regulačních uzlů vč. vybavení rozvaděče, jištění a uzemnění, úprava a případné doplnění systému měření a regulace pro nové VZT jednotky a jejich nové regulační uzly.</w:t>
      </w:r>
    </w:p>
    <w:p w14:paraId="2B820FA9" w14:textId="77777777" w:rsidR="00AB4D5A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Cs/>
          <w:i/>
          <w:sz w:val="20"/>
          <w:szCs w:val="20"/>
        </w:rPr>
      </w:pPr>
    </w:p>
    <w:p w14:paraId="379F7ED1" w14:textId="77777777" w:rsidR="00AB4D5A" w:rsidRPr="00BC2F00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Evidenční číslo veřejné zakázky v EZAKu:</w:t>
      </w:r>
      <w:r w:rsidRPr="00BC2F00">
        <w:t xml:space="preserve"> </w:t>
      </w:r>
      <w:r w:rsidRPr="003A5399">
        <w:rPr>
          <w:rFonts w:ascii="Arial" w:hAnsi="Arial" w:cs="Arial"/>
          <w:i/>
          <w:sz w:val="20"/>
          <w:szCs w:val="20"/>
        </w:rPr>
        <w:t>P25V00000062</w:t>
      </w:r>
    </w:p>
    <w:p w14:paraId="7CD0E925" w14:textId="77777777" w:rsidR="00AB4D5A" w:rsidRPr="003A5399" w:rsidRDefault="00AB4D5A" w:rsidP="00AB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 w:rsidRPr="003A5399">
        <w:rPr>
          <w:rFonts w:ascii="Arial" w:hAnsi="Arial" w:cs="Arial"/>
          <w:i/>
          <w:sz w:val="20"/>
          <w:szCs w:val="20"/>
        </w:rPr>
        <w:t>Datum zahájení: 22.05.2025 13:00</w:t>
      </w:r>
    </w:p>
    <w:p w14:paraId="1FA7180A" w14:textId="3209E51A" w:rsidR="00220B7F" w:rsidRPr="00220B7F" w:rsidRDefault="00220B7F" w:rsidP="0022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Lhůta pro podání nabídky v EZAK:</w:t>
      </w:r>
      <w:r w:rsidRPr="00220B7F">
        <w:rPr>
          <w:rFonts w:ascii="Arial" w:hAnsi="Arial" w:cs="Arial"/>
          <w:i/>
          <w:sz w:val="20"/>
          <w:szCs w:val="20"/>
        </w:rPr>
        <w:t>: 9.6.2025 12:00</w:t>
      </w:r>
    </w:p>
    <w:p w14:paraId="212CE83A" w14:textId="77777777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52D5BB75" w14:textId="77777777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Předpokládaná hodnota</w:t>
      </w:r>
    </w:p>
    <w:p w14:paraId="6C854ECB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12CB309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</w:rPr>
        <w:t xml:space="preserve">Způsob stanovení předpokládané hodnoty: </w:t>
      </w:r>
    </w:p>
    <w:p w14:paraId="09E482FD" w14:textId="734A6CA9" w:rsid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>Předpokládaná hodnota byla stanovena na základě kontrolního rozpočtu k projektové dokumentaci.</w:t>
      </w:r>
    </w:p>
    <w:p w14:paraId="09378C14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638E6273" w14:textId="56C2F05E" w:rsidR="00AF13F0" w:rsidRPr="00AF13F0" w:rsidRDefault="00220B7F" w:rsidP="00AF13F0">
      <w:pPr>
        <w:rPr>
          <w:rFonts w:ascii="Arial" w:hAnsi="Arial" w:cs="Arial"/>
          <w:bCs/>
          <w:sz w:val="20"/>
          <w:szCs w:val="20"/>
        </w:rPr>
      </w:pPr>
      <w:r w:rsidRPr="00220B7F">
        <w:rPr>
          <w:rFonts w:ascii="Arial" w:hAnsi="Arial" w:cs="Arial"/>
          <w:bCs/>
          <w:sz w:val="20"/>
          <w:szCs w:val="20"/>
        </w:rPr>
        <w:t>Předpokládan</w:t>
      </w:r>
      <w:r w:rsidR="00AB4D5A">
        <w:rPr>
          <w:rFonts w:ascii="Arial" w:hAnsi="Arial" w:cs="Arial"/>
          <w:bCs/>
          <w:sz w:val="20"/>
          <w:szCs w:val="20"/>
        </w:rPr>
        <w:t>á hodnota veřejné zakázky činí 2,</w:t>
      </w:r>
      <w:r w:rsidRPr="00220B7F">
        <w:rPr>
          <w:rFonts w:ascii="Arial" w:hAnsi="Arial" w:cs="Arial"/>
          <w:bCs/>
          <w:sz w:val="20"/>
          <w:szCs w:val="20"/>
        </w:rPr>
        <w:t>2 mil. Kč bez DPH.</w:t>
      </w:r>
      <w:r w:rsidR="00AF13F0" w:rsidRPr="00AF13F0">
        <w:rPr>
          <w:rFonts w:ascii="Arial" w:hAnsi="Arial" w:cs="Arial"/>
          <w:bCs/>
          <w:sz w:val="20"/>
          <w:szCs w:val="20"/>
        </w:rPr>
        <w:t xml:space="preserve"> </w:t>
      </w:r>
    </w:p>
    <w:p w14:paraId="421BE491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5DC6A7A4" w14:textId="150129EF" w:rsidR="00840D32" w:rsidRPr="00AF13F0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AF13F0">
        <w:rPr>
          <w:rFonts w:ascii="Arial" w:hAnsi="Arial" w:cs="Arial"/>
          <w:sz w:val="20"/>
          <w:szCs w:val="20"/>
        </w:rPr>
        <w:t>Přepokládan</w:t>
      </w:r>
      <w:r w:rsidR="00220B7F">
        <w:rPr>
          <w:rFonts w:ascii="Arial" w:hAnsi="Arial" w:cs="Arial"/>
          <w:sz w:val="20"/>
          <w:szCs w:val="20"/>
        </w:rPr>
        <w:t xml:space="preserve">á </w:t>
      </w:r>
      <w:r w:rsidRPr="00AF13F0">
        <w:rPr>
          <w:rFonts w:ascii="Arial" w:hAnsi="Arial" w:cs="Arial"/>
          <w:sz w:val="20"/>
          <w:szCs w:val="20"/>
        </w:rPr>
        <w:t xml:space="preserve"> hodnot</w:t>
      </w:r>
      <w:r w:rsidR="00220B7F">
        <w:rPr>
          <w:rFonts w:ascii="Arial" w:hAnsi="Arial" w:cs="Arial"/>
          <w:sz w:val="20"/>
          <w:szCs w:val="20"/>
        </w:rPr>
        <w:t>a</w:t>
      </w:r>
      <w:r w:rsidRPr="00AF13F0">
        <w:rPr>
          <w:rFonts w:ascii="Arial" w:hAnsi="Arial" w:cs="Arial"/>
          <w:sz w:val="20"/>
          <w:szCs w:val="20"/>
        </w:rPr>
        <w:t xml:space="preserve"> stanov</w:t>
      </w:r>
      <w:r w:rsidR="00220B7F">
        <w:rPr>
          <w:rFonts w:ascii="Arial" w:hAnsi="Arial" w:cs="Arial"/>
          <w:sz w:val="20"/>
          <w:szCs w:val="20"/>
        </w:rPr>
        <w:t xml:space="preserve">ena kontrolním </w:t>
      </w:r>
      <w:r w:rsidR="00AB4D5A">
        <w:rPr>
          <w:rFonts w:ascii="Arial" w:hAnsi="Arial" w:cs="Arial"/>
          <w:sz w:val="20"/>
          <w:szCs w:val="20"/>
        </w:rPr>
        <w:t>rozpočtem.</w:t>
      </w:r>
    </w:p>
    <w:p w14:paraId="6AF65DB8" w14:textId="55269638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08765049" w14:textId="5CA3111E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Otevírání nabídek</w:t>
      </w:r>
      <w:r w:rsidRPr="00AF13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13F0">
        <w:rPr>
          <w:rFonts w:ascii="Arial" w:hAnsi="Arial" w:cs="Arial"/>
          <w:bCs/>
          <w:i/>
          <w:sz w:val="20"/>
          <w:szCs w:val="20"/>
        </w:rPr>
        <w:t xml:space="preserve">ze dne </w:t>
      </w:r>
      <w:r w:rsidR="00220B7F">
        <w:rPr>
          <w:rFonts w:ascii="Arial" w:hAnsi="Arial" w:cs="Arial"/>
          <w:bCs/>
          <w:i/>
          <w:sz w:val="20"/>
          <w:szCs w:val="20"/>
        </w:rPr>
        <w:t>9.6</w:t>
      </w:r>
      <w:r w:rsidR="00AF13F0" w:rsidRPr="00AF13F0">
        <w:rPr>
          <w:rFonts w:ascii="Arial" w:hAnsi="Arial" w:cs="Arial"/>
          <w:bCs/>
          <w:i/>
          <w:sz w:val="20"/>
          <w:szCs w:val="20"/>
        </w:rPr>
        <w:t>.2025</w:t>
      </w:r>
    </w:p>
    <w:p w14:paraId="3DF2BE7C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4827D34" w14:textId="4B289C28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AF13F0">
        <w:rPr>
          <w:rFonts w:ascii="Arial" w:hAnsi="Arial" w:cs="Arial"/>
          <w:b/>
          <w:sz w:val="20"/>
          <w:szCs w:val="20"/>
        </w:rPr>
        <w:t xml:space="preserve">Členové Komise pro otevírání nabídek </w:t>
      </w:r>
      <w:r w:rsidRPr="00AF13F0">
        <w:rPr>
          <w:rFonts w:ascii="Arial" w:hAnsi="Arial" w:cs="Arial"/>
          <w:sz w:val="20"/>
          <w:szCs w:val="20"/>
        </w:rPr>
        <w:t>(min. 2 členové)</w:t>
      </w:r>
      <w:r w:rsidRPr="00AF13F0">
        <w:rPr>
          <w:rFonts w:ascii="Arial" w:hAnsi="Arial" w:cs="Arial"/>
          <w:b/>
          <w:sz w:val="20"/>
          <w:szCs w:val="20"/>
        </w:rPr>
        <w:t xml:space="preserve">: </w:t>
      </w:r>
    </w:p>
    <w:p w14:paraId="6FFB8D22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AF13F0" w14:paraId="4572D3F8" w14:textId="77777777" w:rsidTr="00FC224F">
        <w:tc>
          <w:tcPr>
            <w:tcW w:w="9628" w:type="dxa"/>
          </w:tcPr>
          <w:p w14:paraId="3D0A0BC8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>Jméno, funkce:  Mgr.Petra Ondrašíková, vedoucí OŠSKM ÚMČ BS</w:t>
            </w:r>
          </w:p>
        </w:tc>
      </w:tr>
      <w:tr w:rsidR="00840D32" w:rsidRPr="00AF13F0" w14:paraId="217A72FC" w14:textId="77777777" w:rsidTr="00FC224F">
        <w:tc>
          <w:tcPr>
            <w:tcW w:w="9628" w:type="dxa"/>
          </w:tcPr>
          <w:p w14:paraId="613AA28A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>Jméno, funkce: Jiří Mazel, investiční technik OŠSKM ÚMČ BS</w:t>
            </w:r>
          </w:p>
        </w:tc>
      </w:tr>
    </w:tbl>
    <w:p w14:paraId="7199E1C5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777338F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  <w:r w:rsidRPr="00AF13F0">
        <w:rPr>
          <w:rFonts w:ascii="Arial" w:hAnsi="Arial" w:cs="Arial"/>
          <w:iCs/>
          <w:sz w:val="20"/>
          <w:szCs w:val="20"/>
        </w:rPr>
        <w:t>Komisi ustanovil: Bc. Petr Štika,MBA, LL.M., tajemník ÚMČ BS</w:t>
      </w:r>
    </w:p>
    <w:p w14:paraId="7301CB7D" w14:textId="77777777" w:rsidR="00840D32" w:rsidRPr="00275E8A" w:rsidRDefault="00840D32" w:rsidP="00840D32">
      <w:pPr>
        <w:jc w:val="both"/>
        <w:rPr>
          <w:rFonts w:ascii="Arial" w:hAnsi="Arial" w:cs="Arial"/>
          <w:iCs/>
          <w:sz w:val="20"/>
          <w:szCs w:val="20"/>
          <w:highlight w:val="yellow"/>
        </w:rPr>
      </w:pPr>
    </w:p>
    <w:p w14:paraId="687DFB41" w14:textId="77777777" w:rsidR="001E1AF0" w:rsidRDefault="001E1AF0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D6431F3" w14:textId="77777777" w:rsidR="001E1AF0" w:rsidRDefault="001E1AF0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6E872BF" w14:textId="4F968B20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lastRenderedPageBreak/>
        <w:t>Dodavatelé, kteří podali nabídky:</w:t>
      </w:r>
    </w:p>
    <w:p w14:paraId="7F7506A7" w14:textId="77777777" w:rsidR="001E1AF0" w:rsidRDefault="001E1AF0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5B0F1C3" w14:textId="77777777" w:rsidR="00FF09BA" w:rsidRPr="001E1AF0" w:rsidRDefault="00FF09BA" w:rsidP="00FF09BA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b/>
        </w:rPr>
        <w:t xml:space="preserve"> 1) </w:t>
      </w:r>
      <w:r w:rsidRPr="001E1AF0">
        <w:rPr>
          <w:b/>
        </w:rPr>
        <w:t>PB AHU condition s.r.o.</w:t>
      </w:r>
      <w:r w:rsidRPr="001E1AF0">
        <w:t>, Rožmitálova 567/20, 678 01 Blansko, IČ: 17286930</w:t>
      </w:r>
    </w:p>
    <w:p w14:paraId="3037A2E7" w14:textId="77777777" w:rsidR="00FF09BA" w:rsidRPr="001E1AF0" w:rsidRDefault="00FF09BA" w:rsidP="00FF09BA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1E1AF0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  <w:t>1 742 283,00 Kč</w:t>
      </w:r>
    </w:p>
    <w:p w14:paraId="61714252" w14:textId="77777777" w:rsidR="00FF09BA" w:rsidRPr="001E1AF0" w:rsidRDefault="00FF09BA" w:rsidP="00FF09BA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E1AF0">
        <w:rPr>
          <w:rFonts w:ascii="Arial" w:hAnsi="Arial" w:cs="Arial"/>
          <w:bCs/>
          <w:iCs/>
          <w:sz w:val="20"/>
          <w:szCs w:val="20"/>
        </w:rPr>
        <w:t xml:space="preserve">                   DPH</w:t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  <w:t xml:space="preserve">   356 879,43 Kč</w:t>
      </w:r>
    </w:p>
    <w:p w14:paraId="510A2BCA" w14:textId="223FD1D3" w:rsidR="00FF09BA" w:rsidRDefault="00FF09BA" w:rsidP="00FF09BA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E1AF0">
        <w:rPr>
          <w:rFonts w:ascii="Arial" w:hAnsi="Arial" w:cs="Arial"/>
          <w:bCs/>
          <w:iCs/>
          <w:sz w:val="20"/>
          <w:szCs w:val="20"/>
        </w:rPr>
        <w:tab/>
        <w:t xml:space="preserve">      Nabídnutá cena    s  DPH:</w:t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  <w:t xml:space="preserve">2 108 162,43 Kč </w:t>
      </w:r>
    </w:p>
    <w:p w14:paraId="0561426E" w14:textId="77777777" w:rsidR="00FF09BA" w:rsidRPr="001E1AF0" w:rsidRDefault="00FF09BA" w:rsidP="00FF09BA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C1129AF" w14:textId="77777777" w:rsidR="00B12718" w:rsidRPr="00B12718" w:rsidRDefault="00FF09BA" w:rsidP="00B12718">
      <w:pPr>
        <w:spacing w:line="300" w:lineRule="auto"/>
        <w:ind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b/>
        </w:rPr>
        <w:t xml:space="preserve"> 2) </w:t>
      </w:r>
      <w:r w:rsidR="00B12718" w:rsidRPr="00B12718">
        <w:rPr>
          <w:b/>
        </w:rPr>
        <w:t>ProAir s.r.o.</w:t>
      </w:r>
      <w:r w:rsidR="00B12718" w:rsidRPr="00B12718">
        <w:t>, Zlatá hora 1235, 684 01 Slavkov u Brna, IČO: 01712683</w:t>
      </w:r>
    </w:p>
    <w:p w14:paraId="7C3BA196" w14:textId="77777777" w:rsidR="00B12718" w:rsidRPr="00B12718" w:rsidRDefault="00B12718" w:rsidP="00B12718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B12718">
        <w:rPr>
          <w:rFonts w:ascii="Arial" w:hAnsi="Arial" w:cs="Arial"/>
          <w:bCs/>
          <w:iCs/>
          <w:sz w:val="20"/>
          <w:szCs w:val="20"/>
        </w:rPr>
        <w:tab/>
        <w:t xml:space="preserve">         1 290 067,00 Kč</w:t>
      </w:r>
    </w:p>
    <w:p w14:paraId="16B30542" w14:textId="77777777" w:rsidR="00B12718" w:rsidRPr="00B12718" w:rsidRDefault="00B12718" w:rsidP="00B12718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rFonts w:ascii="Arial" w:hAnsi="Arial" w:cs="Arial"/>
          <w:bCs/>
          <w:iCs/>
          <w:sz w:val="20"/>
          <w:szCs w:val="20"/>
        </w:rPr>
        <w:t>DPH</w:t>
      </w:r>
      <w:r w:rsidRPr="00B12718">
        <w:rPr>
          <w:rFonts w:ascii="Arial" w:hAnsi="Arial" w:cs="Arial"/>
          <w:bCs/>
          <w:iCs/>
          <w:sz w:val="20"/>
          <w:szCs w:val="20"/>
        </w:rPr>
        <w:tab/>
      </w:r>
      <w:r w:rsidRPr="00B12718">
        <w:rPr>
          <w:rFonts w:ascii="Arial" w:hAnsi="Arial" w:cs="Arial"/>
          <w:bCs/>
          <w:iCs/>
          <w:sz w:val="20"/>
          <w:szCs w:val="20"/>
        </w:rPr>
        <w:tab/>
      </w:r>
      <w:r w:rsidRPr="00B12718">
        <w:rPr>
          <w:rFonts w:ascii="Arial" w:hAnsi="Arial" w:cs="Arial"/>
          <w:bCs/>
          <w:iCs/>
          <w:sz w:val="20"/>
          <w:szCs w:val="20"/>
        </w:rPr>
        <w:tab/>
      </w:r>
      <w:r w:rsidRPr="00B12718">
        <w:rPr>
          <w:rFonts w:ascii="Arial" w:hAnsi="Arial" w:cs="Arial"/>
          <w:bCs/>
          <w:iCs/>
          <w:sz w:val="20"/>
          <w:szCs w:val="20"/>
        </w:rPr>
        <w:tab/>
        <w:t>270 914,07 Kč</w:t>
      </w:r>
    </w:p>
    <w:p w14:paraId="6CDD81ED" w14:textId="4755F72E" w:rsidR="00B12718" w:rsidRPr="00B12718" w:rsidRDefault="00B12718" w:rsidP="00B12718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rFonts w:ascii="Arial" w:hAnsi="Arial" w:cs="Arial"/>
          <w:bCs/>
          <w:iCs/>
          <w:sz w:val="20"/>
          <w:szCs w:val="20"/>
        </w:rPr>
        <w:tab/>
        <w:t xml:space="preserve">      Nabídnutá cena    s  DPH:</w:t>
      </w:r>
      <w:r w:rsidRPr="00B12718">
        <w:rPr>
          <w:rFonts w:ascii="Arial" w:hAnsi="Arial" w:cs="Arial"/>
          <w:bCs/>
          <w:iCs/>
          <w:sz w:val="20"/>
          <w:szCs w:val="20"/>
        </w:rPr>
        <w:tab/>
        <w:t xml:space="preserve">          1 560 081,07 Kč </w:t>
      </w:r>
    </w:p>
    <w:p w14:paraId="09F095A6" w14:textId="5517C5EE" w:rsidR="00AF13F0" w:rsidRDefault="00AF13F0" w:rsidP="00B12718">
      <w:pPr>
        <w:pStyle w:val="Odstavecseseznamem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647AF81" w14:textId="77777777" w:rsidR="001E1AF0" w:rsidRPr="00AF13F0" w:rsidRDefault="001E1A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101472C" w14:textId="69BF5B35" w:rsidR="00840D32" w:rsidRPr="00231DA3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231DA3">
        <w:rPr>
          <w:rFonts w:ascii="Arial" w:hAnsi="Arial" w:cs="Arial"/>
          <w:b/>
          <w:iCs/>
          <w:sz w:val="20"/>
          <w:szCs w:val="20"/>
          <w:u w:val="single"/>
        </w:rPr>
        <w:t>Hodnocení nabídek</w:t>
      </w:r>
      <w:r w:rsidRPr="00231DA3">
        <w:rPr>
          <w:rFonts w:ascii="Arial" w:hAnsi="Arial" w:cs="Arial"/>
          <w:b/>
          <w:iCs/>
          <w:sz w:val="20"/>
          <w:szCs w:val="20"/>
        </w:rPr>
        <w:t xml:space="preserve"> </w:t>
      </w:r>
      <w:r w:rsidRPr="00231DA3">
        <w:rPr>
          <w:rFonts w:ascii="Arial" w:hAnsi="Arial" w:cs="Arial"/>
          <w:bCs/>
          <w:sz w:val="20"/>
          <w:szCs w:val="20"/>
        </w:rPr>
        <w:t>(</w:t>
      </w:r>
      <w:r w:rsidRPr="00231DA3">
        <w:rPr>
          <w:rFonts w:ascii="Arial" w:hAnsi="Arial" w:cs="Arial"/>
          <w:bCs/>
          <w:i/>
          <w:sz w:val="20"/>
          <w:szCs w:val="20"/>
        </w:rPr>
        <w:t xml:space="preserve">ze dne </w:t>
      </w:r>
      <w:r w:rsidR="00220B7F">
        <w:rPr>
          <w:rFonts w:ascii="Arial" w:hAnsi="Arial" w:cs="Arial"/>
          <w:bCs/>
          <w:i/>
          <w:sz w:val="20"/>
          <w:szCs w:val="20"/>
        </w:rPr>
        <w:t>9.6</w:t>
      </w:r>
      <w:r w:rsidRPr="00231DA3">
        <w:rPr>
          <w:rFonts w:ascii="Arial" w:hAnsi="Arial" w:cs="Arial"/>
          <w:bCs/>
          <w:i/>
          <w:sz w:val="20"/>
          <w:szCs w:val="20"/>
        </w:rPr>
        <w:t>.2025)</w:t>
      </w:r>
    </w:p>
    <w:p w14:paraId="691442AA" w14:textId="77777777" w:rsidR="00840D32" w:rsidRPr="00231DA3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CE655E3" w14:textId="5242ECD2" w:rsidR="00840D32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231DA3">
        <w:rPr>
          <w:rFonts w:ascii="Arial" w:hAnsi="Arial" w:cs="Arial"/>
          <w:b/>
          <w:sz w:val="20"/>
          <w:szCs w:val="20"/>
        </w:rPr>
        <w:t xml:space="preserve">Členové Komise pro hodnocení nabídek* </w:t>
      </w:r>
      <w:r w:rsidRPr="00231DA3">
        <w:rPr>
          <w:rFonts w:ascii="Arial" w:hAnsi="Arial" w:cs="Arial"/>
          <w:sz w:val="20"/>
          <w:szCs w:val="20"/>
        </w:rPr>
        <w:t>(min. 3 členové u VZMR a min. 5 členů u podlimitních a nadlimitních VZ)</w:t>
      </w:r>
      <w:r w:rsidRPr="00231DA3">
        <w:rPr>
          <w:rFonts w:ascii="Arial" w:hAnsi="Arial" w:cs="Arial"/>
          <w:b/>
          <w:sz w:val="20"/>
          <w:szCs w:val="20"/>
        </w:rPr>
        <w:t xml:space="preserve">: </w:t>
      </w:r>
    </w:p>
    <w:p w14:paraId="6C841BEA" w14:textId="77777777" w:rsidR="001E1AF0" w:rsidRPr="00231DA3" w:rsidRDefault="001E1AF0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231DA3" w14:paraId="7B559B0B" w14:textId="77777777" w:rsidTr="001C6ADA">
        <w:trPr>
          <w:trHeight w:val="939"/>
        </w:trPr>
        <w:tc>
          <w:tcPr>
            <w:tcW w:w="8908" w:type="dxa"/>
          </w:tcPr>
          <w:p w14:paraId="61815903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Bc. Petr Štika,MBA, LL.M., tajemník ÚMČ BS</w:t>
            </w:r>
          </w:p>
          <w:p w14:paraId="5F347ABD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12AD06AE" w14:textId="77777777" w:rsidTr="001C6ADA">
        <w:trPr>
          <w:trHeight w:val="952"/>
        </w:trPr>
        <w:tc>
          <w:tcPr>
            <w:tcW w:w="8908" w:type="dxa"/>
          </w:tcPr>
          <w:p w14:paraId="1E29F4E7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Mgr.Petra Ondrašíková, vedoucí OŠSKM ÚMČ BS</w:t>
            </w:r>
          </w:p>
          <w:p w14:paraId="4AA4F7CB" w14:textId="77F9501F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2F13A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5962140D" w14:textId="77777777" w:rsidTr="001C6ADA">
        <w:trPr>
          <w:trHeight w:val="867"/>
        </w:trPr>
        <w:tc>
          <w:tcPr>
            <w:tcW w:w="8908" w:type="dxa"/>
          </w:tcPr>
          <w:p w14:paraId="12E5F510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Jiří Mazel, investiční technik OŠSKM ÚMČ BS</w:t>
            </w:r>
          </w:p>
          <w:p w14:paraId="1AF734F7" w14:textId="02337013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7AC84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345C4" w14:textId="77777777" w:rsidR="001E1AF0" w:rsidRDefault="001E1AF0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14:paraId="25900A7A" w14:textId="1DE9D594" w:rsidR="00840D32" w:rsidRPr="00231DA3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>*Členové komise pro hodnocení nabídek tímto potvrzují, že hodnocení nabídek proběhlo v souladu se zásadami zadávání veřejných zakázek dle ZZVZ a že nejsou ve střetu zájmů dle § 44 ZZVZ</w:t>
      </w:r>
    </w:p>
    <w:p w14:paraId="5C9DF075" w14:textId="4D3574FC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>Komisi ustanovil: Bc. Petr Štika,MBA, LL.M., tajemník ÚMČ BS</w:t>
      </w:r>
      <w:r w:rsidR="001C6ADA" w:rsidRPr="00231DA3">
        <w:rPr>
          <w:rFonts w:ascii="Arial" w:hAnsi="Arial" w:cs="Arial"/>
          <w:iCs/>
          <w:sz w:val="20"/>
          <w:szCs w:val="20"/>
        </w:rPr>
        <w:t>.</w:t>
      </w:r>
    </w:p>
    <w:p w14:paraId="4301D002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C8A4CFD" w14:textId="135F1DAA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Hodnotící kritérium: </w:t>
      </w:r>
      <w:r w:rsidRPr="00231DA3">
        <w:rPr>
          <w:rFonts w:ascii="Arial" w:hAnsi="Arial" w:cs="Arial"/>
          <w:bCs/>
          <w:iCs/>
          <w:sz w:val="20"/>
          <w:szCs w:val="20"/>
        </w:rPr>
        <w:t>ekonomická výhodnost – nejnižší cena s DPH</w:t>
      </w:r>
      <w:r w:rsidRPr="00231DA3">
        <w:rPr>
          <w:rFonts w:ascii="Arial" w:hAnsi="Arial" w:cs="Arial"/>
          <w:bCs/>
          <w:i/>
          <w:iCs/>
          <w:sz w:val="20"/>
          <w:szCs w:val="20"/>
        </w:rPr>
        <w:t>/bez DPH (popř. jiné kritérium dle ZD)</w:t>
      </w:r>
    </w:p>
    <w:p w14:paraId="4A37C6AC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F49175F" w14:textId="4D3D739D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Seřazení nabídek </w:t>
      </w:r>
      <w:r w:rsidRPr="00231DA3">
        <w:rPr>
          <w:rFonts w:ascii="Arial" w:hAnsi="Arial" w:cs="Arial"/>
          <w:bCs/>
          <w:iCs/>
          <w:sz w:val="20"/>
          <w:szCs w:val="20"/>
        </w:rPr>
        <w:t>(podle ekonomické výhodnosti)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49893BA8" w14:textId="77777777" w:rsidR="001E1AF0" w:rsidRDefault="001E1AF0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A51746D" w14:textId="2B6668DC" w:rsidR="00B12718" w:rsidRPr="00B12718" w:rsidRDefault="00B12718" w:rsidP="00B12718">
      <w:pPr>
        <w:pStyle w:val="Odstavecseseznamem"/>
        <w:numPr>
          <w:ilvl w:val="0"/>
          <w:numId w:val="14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b/>
        </w:rPr>
        <w:t>ProAir s.r.o.</w:t>
      </w:r>
      <w:r w:rsidRPr="00B12718">
        <w:t>, Zlatá hora 1235, 684 01 Slavkov u Brna, IČO: 01712683</w:t>
      </w:r>
    </w:p>
    <w:p w14:paraId="11EC3EFC" w14:textId="77777777" w:rsidR="00B12718" w:rsidRPr="00B12718" w:rsidRDefault="00B12718" w:rsidP="00B12718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B12718">
        <w:rPr>
          <w:rFonts w:ascii="Arial" w:hAnsi="Arial" w:cs="Arial"/>
          <w:bCs/>
          <w:iCs/>
          <w:sz w:val="20"/>
          <w:szCs w:val="20"/>
        </w:rPr>
        <w:tab/>
        <w:t xml:space="preserve">         1 290 067,00 Kč</w:t>
      </w:r>
    </w:p>
    <w:p w14:paraId="2F3904AB" w14:textId="77777777" w:rsidR="00B12718" w:rsidRPr="00B12718" w:rsidRDefault="00B12718" w:rsidP="00B12718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rFonts w:ascii="Arial" w:hAnsi="Arial" w:cs="Arial"/>
          <w:bCs/>
          <w:iCs/>
          <w:sz w:val="20"/>
          <w:szCs w:val="20"/>
        </w:rPr>
        <w:t>DPH</w:t>
      </w:r>
      <w:r w:rsidRPr="00B12718">
        <w:rPr>
          <w:rFonts w:ascii="Arial" w:hAnsi="Arial" w:cs="Arial"/>
          <w:bCs/>
          <w:iCs/>
          <w:sz w:val="20"/>
          <w:szCs w:val="20"/>
        </w:rPr>
        <w:tab/>
      </w:r>
      <w:r w:rsidRPr="00B12718">
        <w:rPr>
          <w:rFonts w:ascii="Arial" w:hAnsi="Arial" w:cs="Arial"/>
          <w:bCs/>
          <w:iCs/>
          <w:sz w:val="20"/>
          <w:szCs w:val="20"/>
        </w:rPr>
        <w:tab/>
      </w:r>
      <w:r w:rsidRPr="00B12718">
        <w:rPr>
          <w:rFonts w:ascii="Arial" w:hAnsi="Arial" w:cs="Arial"/>
          <w:bCs/>
          <w:iCs/>
          <w:sz w:val="20"/>
          <w:szCs w:val="20"/>
        </w:rPr>
        <w:tab/>
      </w:r>
      <w:r w:rsidRPr="00B12718">
        <w:rPr>
          <w:rFonts w:ascii="Arial" w:hAnsi="Arial" w:cs="Arial"/>
          <w:bCs/>
          <w:iCs/>
          <w:sz w:val="20"/>
          <w:szCs w:val="20"/>
        </w:rPr>
        <w:tab/>
        <w:t>270 914,07 Kč</w:t>
      </w:r>
    </w:p>
    <w:p w14:paraId="3974D3A9" w14:textId="77777777" w:rsidR="00B12718" w:rsidRPr="00B12718" w:rsidRDefault="00B12718" w:rsidP="00B12718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B12718">
        <w:rPr>
          <w:rFonts w:ascii="Arial" w:hAnsi="Arial" w:cs="Arial"/>
          <w:bCs/>
          <w:iCs/>
          <w:sz w:val="20"/>
          <w:szCs w:val="20"/>
        </w:rPr>
        <w:tab/>
        <w:t xml:space="preserve">      Nabídnutá cena    s  DPH:</w:t>
      </w:r>
      <w:r w:rsidRPr="00B12718">
        <w:rPr>
          <w:rFonts w:ascii="Arial" w:hAnsi="Arial" w:cs="Arial"/>
          <w:bCs/>
          <w:iCs/>
          <w:sz w:val="20"/>
          <w:szCs w:val="20"/>
        </w:rPr>
        <w:tab/>
        <w:t xml:space="preserve">          1 560 081,07 Kč </w:t>
      </w:r>
    </w:p>
    <w:p w14:paraId="7F82D7CD" w14:textId="77777777" w:rsidR="001E1AF0" w:rsidRDefault="001E1AF0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4BE2C24" w14:textId="7D396258" w:rsidR="001E1AF0" w:rsidRPr="001E1AF0" w:rsidRDefault="001E1AF0" w:rsidP="001E1AF0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b/>
        </w:rPr>
        <w:t xml:space="preserve"> 1) </w:t>
      </w:r>
      <w:r w:rsidRPr="001E1AF0">
        <w:rPr>
          <w:b/>
        </w:rPr>
        <w:t>PB AHU condition s.r.o.</w:t>
      </w:r>
      <w:r w:rsidRPr="001E1AF0">
        <w:t>, Rožmitálova 567/20, 678 01 Blansko, IČ: 17286930</w:t>
      </w:r>
    </w:p>
    <w:p w14:paraId="35D4A8F4" w14:textId="77777777" w:rsidR="001E1AF0" w:rsidRPr="001E1AF0" w:rsidRDefault="001E1AF0" w:rsidP="001E1AF0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1E1AF0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  <w:t>1 742 283,00 Kč</w:t>
      </w:r>
    </w:p>
    <w:p w14:paraId="3A627733" w14:textId="77777777" w:rsidR="001E1AF0" w:rsidRPr="001E1AF0" w:rsidRDefault="001E1AF0" w:rsidP="001E1AF0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E1AF0">
        <w:rPr>
          <w:rFonts w:ascii="Arial" w:hAnsi="Arial" w:cs="Arial"/>
          <w:bCs/>
          <w:iCs/>
          <w:sz w:val="20"/>
          <w:szCs w:val="20"/>
        </w:rPr>
        <w:t xml:space="preserve">                   DPH</w:t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  <w:t xml:space="preserve">   356 879,43 Kč</w:t>
      </w:r>
    </w:p>
    <w:p w14:paraId="6E83C235" w14:textId="77777777" w:rsidR="001E1AF0" w:rsidRPr="001E1AF0" w:rsidRDefault="001E1AF0" w:rsidP="001E1AF0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E1AF0">
        <w:rPr>
          <w:rFonts w:ascii="Arial" w:hAnsi="Arial" w:cs="Arial"/>
          <w:bCs/>
          <w:iCs/>
          <w:sz w:val="20"/>
          <w:szCs w:val="20"/>
        </w:rPr>
        <w:tab/>
        <w:t xml:space="preserve">      Nabídnutá cena    s  DPH:</w:t>
      </w:r>
      <w:r w:rsidRPr="001E1AF0">
        <w:rPr>
          <w:rFonts w:ascii="Arial" w:hAnsi="Arial" w:cs="Arial"/>
          <w:bCs/>
          <w:iCs/>
          <w:sz w:val="20"/>
          <w:szCs w:val="20"/>
        </w:rPr>
        <w:tab/>
      </w:r>
      <w:r w:rsidRPr="001E1AF0">
        <w:rPr>
          <w:rFonts w:ascii="Arial" w:hAnsi="Arial" w:cs="Arial"/>
          <w:bCs/>
          <w:iCs/>
          <w:sz w:val="20"/>
          <w:szCs w:val="20"/>
        </w:rPr>
        <w:tab/>
        <w:t xml:space="preserve">2 108 162,43 Kč </w:t>
      </w:r>
    </w:p>
    <w:p w14:paraId="4FBE4D8F" w14:textId="77777777" w:rsidR="001E1AF0" w:rsidRPr="001E1AF0" w:rsidRDefault="001E1AF0" w:rsidP="001E1AF0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52B24CC7" w14:textId="77777777" w:rsidR="001E1AF0" w:rsidRPr="001E1AF0" w:rsidRDefault="001E1AF0" w:rsidP="001E1AF0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EBACA41" w14:textId="1FA79180" w:rsidR="00E6289A" w:rsidRPr="00E6289A" w:rsidRDefault="00840D32" w:rsidP="00E6289A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Doručené nabídky uchazečů, které nesplnily formální nebo obsahové náležitosti nabídky, a tito byli vyřazeni: 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ab/>
      </w:r>
      <w:r w:rsidR="00455817">
        <w:rPr>
          <w:rFonts w:ascii="Arial" w:hAnsi="Arial" w:cs="Arial"/>
          <w:b/>
          <w:bCs/>
          <w:iCs/>
          <w:sz w:val="20"/>
          <w:szCs w:val="20"/>
        </w:rPr>
        <w:t>Nejsou.</w:t>
      </w:r>
    </w:p>
    <w:p w14:paraId="47CC30F5" w14:textId="742C3A97" w:rsidR="00231DA3" w:rsidRDefault="00231DA3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5FD09695" w14:textId="3276BA3C" w:rsidR="001E1AF0" w:rsidRDefault="001E1AF0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0FD36239" w14:textId="177D0E13" w:rsidR="00455817" w:rsidRDefault="00455817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3391BC87" w14:textId="77777777" w:rsidR="00455817" w:rsidRPr="00275E8A" w:rsidRDefault="00455817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38BCFB82" w14:textId="48147349" w:rsidR="00840D32" w:rsidRPr="00E6289A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 xml:space="preserve">Výběr dodavatele </w:t>
      </w:r>
      <w:r w:rsidRPr="00E6289A">
        <w:rPr>
          <w:rFonts w:ascii="Arial" w:hAnsi="Arial" w:cs="Arial"/>
          <w:bCs/>
          <w:iCs/>
          <w:sz w:val="20"/>
          <w:szCs w:val="20"/>
        </w:rPr>
        <w:t>(podrobnější informace o výběru dodavatele):</w:t>
      </w:r>
    </w:p>
    <w:p w14:paraId="45097D19" w14:textId="77777777" w:rsidR="00840D32" w:rsidRPr="00E6289A" w:rsidRDefault="00840D32" w:rsidP="00840D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810FDE1" w14:textId="30255DDD" w:rsidR="00840D32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 xml:space="preserve">Na základě zhodnocení přijatých nabídek od výše uvedených dodavatelů </w:t>
      </w:r>
      <w:r w:rsidRPr="00E6289A">
        <w:rPr>
          <w:rFonts w:ascii="Arial" w:hAnsi="Arial" w:cs="Arial"/>
          <w:b/>
          <w:iCs/>
          <w:sz w:val="20"/>
          <w:szCs w:val="20"/>
        </w:rPr>
        <w:t>navrhuje Komise pro hodnocení</w:t>
      </w:r>
      <w:r w:rsidRPr="00E6289A">
        <w:rPr>
          <w:rFonts w:ascii="Arial" w:hAnsi="Arial" w:cs="Arial"/>
          <w:iCs/>
          <w:sz w:val="20"/>
          <w:szCs w:val="20"/>
        </w:rPr>
        <w:t xml:space="preserve"> </w:t>
      </w:r>
      <w:r w:rsidRPr="00E6289A">
        <w:rPr>
          <w:rFonts w:ascii="Arial" w:hAnsi="Arial" w:cs="Arial"/>
          <w:b/>
          <w:iCs/>
          <w:sz w:val="20"/>
          <w:szCs w:val="20"/>
        </w:rPr>
        <w:t>nabídek</w:t>
      </w:r>
      <w:r w:rsidRPr="00E6289A">
        <w:rPr>
          <w:rFonts w:ascii="Arial" w:hAnsi="Arial" w:cs="Arial"/>
          <w:iCs/>
          <w:sz w:val="20"/>
          <w:szCs w:val="20"/>
        </w:rPr>
        <w:t xml:space="preserve"> k provedení veřejné zakázky </w:t>
      </w:r>
      <w:r w:rsidRPr="00E6289A">
        <w:rPr>
          <w:rFonts w:ascii="Arial" w:hAnsi="Arial" w:cs="Arial"/>
          <w:iCs/>
          <w:sz w:val="20"/>
          <w:szCs w:val="20"/>
          <w:u w:val="single"/>
        </w:rPr>
        <w:t>z důvodu nejnižší nabídkové ceny s DPH</w:t>
      </w:r>
      <w:r w:rsidRPr="00E6289A">
        <w:rPr>
          <w:rFonts w:ascii="Arial" w:hAnsi="Arial" w:cs="Arial"/>
          <w:iCs/>
          <w:sz w:val="20"/>
          <w:szCs w:val="20"/>
        </w:rPr>
        <w:t xml:space="preserve"> (popř. uveďte jiné kritérium dle ZD) jako ekonomicky nejvýhodnějšího následujícího dodavatele:</w:t>
      </w:r>
    </w:p>
    <w:p w14:paraId="248EC16D" w14:textId="77777777" w:rsidR="001E1AF0" w:rsidRPr="00E6289A" w:rsidRDefault="001E1AF0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14:paraId="7996A45B" w14:textId="61036247" w:rsidR="00E6289A" w:rsidRDefault="00840D32" w:rsidP="00E6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6289A">
        <w:rPr>
          <w:rFonts w:ascii="Arial" w:hAnsi="Arial" w:cs="Arial"/>
          <w:b/>
          <w:iCs/>
          <w:sz w:val="20"/>
          <w:szCs w:val="20"/>
        </w:rPr>
        <w:t>Název, IČO, adresa, nabídnutá cena bez DPH a s DPH:</w:t>
      </w:r>
    </w:p>
    <w:p w14:paraId="73E6FEE2" w14:textId="77777777" w:rsidR="00B12718" w:rsidRPr="00B12718" w:rsidRDefault="00B12718" w:rsidP="00B12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B12718">
        <w:rPr>
          <w:rFonts w:ascii="Arial" w:hAnsi="Arial" w:cs="Arial"/>
          <w:b/>
          <w:iCs/>
          <w:sz w:val="20"/>
          <w:szCs w:val="20"/>
        </w:rPr>
        <w:t>ProAir s.r.o</w:t>
      </w:r>
      <w:r w:rsidRPr="00B12718">
        <w:rPr>
          <w:rFonts w:ascii="Arial" w:hAnsi="Arial" w:cs="Arial"/>
          <w:iCs/>
          <w:sz w:val="20"/>
          <w:szCs w:val="20"/>
        </w:rPr>
        <w:t>., Zlatá hora 1235, 684 01 Slavkov u Brna, IČO: 01712683</w:t>
      </w:r>
    </w:p>
    <w:p w14:paraId="7FCD0AE6" w14:textId="77777777" w:rsidR="00B12718" w:rsidRPr="00B12718" w:rsidRDefault="00B12718" w:rsidP="00B12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B12718">
        <w:rPr>
          <w:rFonts w:ascii="Arial" w:hAnsi="Arial" w:cs="Arial"/>
          <w:iCs/>
          <w:sz w:val="20"/>
          <w:szCs w:val="20"/>
        </w:rPr>
        <w:t>Nabídnutá cena bez DPH:</w:t>
      </w:r>
      <w:r w:rsidRPr="00B12718">
        <w:rPr>
          <w:rFonts w:ascii="Arial" w:hAnsi="Arial" w:cs="Arial"/>
          <w:iCs/>
          <w:sz w:val="20"/>
          <w:szCs w:val="20"/>
        </w:rPr>
        <w:tab/>
        <w:t xml:space="preserve">         1 290 067,00 Kč</w:t>
      </w:r>
    </w:p>
    <w:p w14:paraId="782821D9" w14:textId="221B16BA" w:rsidR="00B12718" w:rsidRPr="00B12718" w:rsidRDefault="00B12718" w:rsidP="00B12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B12718">
        <w:rPr>
          <w:rFonts w:ascii="Arial" w:hAnsi="Arial" w:cs="Arial"/>
          <w:iCs/>
          <w:sz w:val="20"/>
          <w:szCs w:val="20"/>
        </w:rPr>
        <w:t>DPH</w:t>
      </w:r>
      <w:r w:rsidRPr="00B12718">
        <w:rPr>
          <w:rFonts w:ascii="Arial" w:hAnsi="Arial" w:cs="Arial"/>
          <w:iCs/>
          <w:sz w:val="20"/>
          <w:szCs w:val="20"/>
        </w:rPr>
        <w:tab/>
      </w:r>
      <w:r w:rsidRPr="00B12718">
        <w:rPr>
          <w:rFonts w:ascii="Arial" w:hAnsi="Arial" w:cs="Arial"/>
          <w:iCs/>
          <w:sz w:val="20"/>
          <w:szCs w:val="20"/>
        </w:rPr>
        <w:tab/>
      </w:r>
      <w:r w:rsidRPr="00B12718">
        <w:rPr>
          <w:rFonts w:ascii="Arial" w:hAnsi="Arial" w:cs="Arial"/>
          <w:iCs/>
          <w:sz w:val="20"/>
          <w:szCs w:val="20"/>
        </w:rPr>
        <w:tab/>
      </w:r>
      <w:r w:rsidRPr="00B12718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        </w:t>
      </w:r>
      <w:r w:rsidRPr="00B12718">
        <w:rPr>
          <w:rFonts w:ascii="Arial" w:hAnsi="Arial" w:cs="Arial"/>
          <w:iCs/>
          <w:sz w:val="20"/>
          <w:szCs w:val="20"/>
        </w:rPr>
        <w:t>270 914,07 Kč</w:t>
      </w:r>
      <w:bookmarkStart w:id="0" w:name="_GoBack"/>
      <w:bookmarkEnd w:id="0"/>
    </w:p>
    <w:p w14:paraId="59DE1B61" w14:textId="32BD538E" w:rsidR="00B12718" w:rsidRPr="00B12718" w:rsidRDefault="00B12718" w:rsidP="00B12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B12718">
        <w:rPr>
          <w:rFonts w:ascii="Arial" w:hAnsi="Arial" w:cs="Arial"/>
          <w:iCs/>
          <w:sz w:val="20"/>
          <w:szCs w:val="20"/>
        </w:rPr>
        <w:t>Nabídnutá cena    s  DPH:</w:t>
      </w:r>
      <w:r w:rsidRPr="00B12718">
        <w:rPr>
          <w:rFonts w:ascii="Arial" w:hAnsi="Arial" w:cs="Arial"/>
          <w:iCs/>
          <w:sz w:val="20"/>
          <w:szCs w:val="20"/>
        </w:rPr>
        <w:tab/>
        <w:t xml:space="preserve">          1 560 081,07 Kč</w:t>
      </w:r>
    </w:p>
    <w:p w14:paraId="1882A43E" w14:textId="77777777" w:rsidR="001C6ADA" w:rsidRPr="00E6289A" w:rsidRDefault="001C6ADA">
      <w:pPr>
        <w:rPr>
          <w:rFonts w:ascii="Arial" w:hAnsi="Arial" w:cs="Arial"/>
          <w:color w:val="000000"/>
          <w:sz w:val="20"/>
          <w:szCs w:val="20"/>
        </w:rPr>
      </w:pPr>
    </w:p>
    <w:p w14:paraId="55BF091B" w14:textId="00E1C01E" w:rsidR="00021A71" w:rsidRPr="001E1AF0" w:rsidRDefault="001C6ADA">
      <w:pPr>
        <w:rPr>
          <w:rFonts w:ascii="Arial" w:hAnsi="Arial" w:cs="Arial"/>
          <w:color w:val="000000"/>
          <w:sz w:val="20"/>
          <w:szCs w:val="20"/>
        </w:rPr>
      </w:pPr>
      <w:r w:rsidRPr="001E1AF0">
        <w:rPr>
          <w:rFonts w:ascii="Arial" w:hAnsi="Arial" w:cs="Arial"/>
          <w:color w:val="000000"/>
          <w:sz w:val="20"/>
          <w:szCs w:val="20"/>
        </w:rPr>
        <w:t>Na</w:t>
      </w:r>
      <w:r w:rsidR="00840D32" w:rsidRPr="001E1AF0">
        <w:rPr>
          <w:rFonts w:ascii="Arial" w:hAnsi="Arial" w:cs="Arial"/>
          <w:color w:val="000000"/>
          <w:sz w:val="20"/>
          <w:szCs w:val="20"/>
        </w:rPr>
        <w:t xml:space="preserve">bídka uchazeče </w:t>
      </w:r>
      <w:r w:rsidR="001E1AF0" w:rsidRPr="001E1AF0">
        <w:rPr>
          <w:rFonts w:ascii="Arial" w:hAnsi="Arial" w:cs="Arial"/>
          <w:b/>
          <w:iCs/>
          <w:sz w:val="20"/>
          <w:szCs w:val="20"/>
        </w:rPr>
        <w:t xml:space="preserve">ProAir s.r.o., </w:t>
      </w:r>
      <w:r w:rsidRPr="001E1AF0">
        <w:rPr>
          <w:rFonts w:ascii="Arial" w:hAnsi="Arial" w:cs="Arial"/>
          <w:color w:val="000000"/>
          <w:sz w:val="20"/>
          <w:szCs w:val="20"/>
        </w:rPr>
        <w:t>byla doručena včas, požadovaným způsobem a splnila požadavky dané výzvou. Jednotlivé listiny byly zkontrolovány a shledány v pořádku.</w:t>
      </w:r>
    </w:p>
    <w:p w14:paraId="55BF091C" w14:textId="77777777" w:rsidR="00021A71" w:rsidRPr="001E1AF0" w:rsidRDefault="00021A71">
      <w:pPr>
        <w:rPr>
          <w:rFonts w:ascii="Arial" w:hAnsi="Arial" w:cs="Arial"/>
          <w:color w:val="000000"/>
          <w:sz w:val="20"/>
          <w:szCs w:val="20"/>
        </w:rPr>
      </w:pPr>
    </w:p>
    <w:p w14:paraId="55BF092D" w14:textId="77777777" w:rsidR="00021A71" w:rsidRPr="001E1AF0" w:rsidRDefault="00021A71">
      <w:pPr>
        <w:pStyle w:val="Odstavecseseznamem"/>
        <w:ind w:left="1080"/>
        <w:jc w:val="both"/>
        <w:rPr>
          <w:rFonts w:ascii="Arial" w:hAnsi="Arial" w:cs="Arial"/>
          <w:i/>
          <w:iCs/>
          <w:sz w:val="20"/>
          <w:szCs w:val="20"/>
        </w:rPr>
      </w:pPr>
    </w:p>
    <w:p w14:paraId="31D1CC6C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Zhotovitel zápisu: jméno, podpis:</w:t>
      </w:r>
    </w:p>
    <w:p w14:paraId="589C273F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799A77D2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55BF0930" w14:textId="368A1067" w:rsidR="00021A71" w:rsidRDefault="00840D32">
      <w:pPr>
        <w:jc w:val="both"/>
        <w:rPr>
          <w:rFonts w:ascii="Arial" w:hAnsi="Arial" w:cs="Arial"/>
          <w:bCs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Jiří Mazel</w:t>
      </w:r>
    </w:p>
    <w:sectPr w:rsidR="00021A71">
      <w:headerReference w:type="default" r:id="rId8"/>
      <w:footerReference w:type="default" r:id="rId9"/>
      <w:footerReference w:type="first" r:id="rId10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F093C" w14:textId="77777777" w:rsidR="00021A71" w:rsidRDefault="001C6ADA">
      <w:r>
        <w:separator/>
      </w:r>
    </w:p>
  </w:endnote>
  <w:endnote w:type="continuationSeparator" w:id="0">
    <w:p w14:paraId="55BF093D" w14:textId="77777777" w:rsidR="00021A71" w:rsidRDefault="001C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14:paraId="55BF093F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5BF0944" wp14:editId="55BF0945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14:paraId="55BF0940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14:paraId="55BF0941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14:paraId="55BF0942" w14:textId="070923D4" w:rsidR="00021A71" w:rsidRDefault="001C6ADA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B12718">
              <w:rPr>
                <w:b w:val="0"/>
                <w:noProof/>
                <w:color w:val="auto"/>
                <w:sz w:val="16"/>
                <w:szCs w:val="16"/>
              </w:rPr>
              <w:t>3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B12718">
              <w:rPr>
                <w:b w:val="0"/>
                <w:noProof/>
                <w:color w:val="auto"/>
                <w:sz w:val="16"/>
                <w:szCs w:val="16"/>
              </w:rPr>
              <w:t>3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43" w14:textId="77777777" w:rsidR="00021A71" w:rsidRDefault="001C6ADA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093A" w14:textId="77777777" w:rsidR="00021A71" w:rsidRDefault="001C6ADA">
      <w:r>
        <w:separator/>
      </w:r>
    </w:p>
  </w:footnote>
  <w:footnote w:type="continuationSeparator" w:id="0">
    <w:p w14:paraId="55BF093B" w14:textId="77777777" w:rsidR="00021A71" w:rsidRDefault="001C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3E" w14:textId="77777777" w:rsidR="00021A71" w:rsidRDefault="00021A71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B6C"/>
    <w:multiLevelType w:val="hybridMultilevel"/>
    <w:tmpl w:val="0B9EE9DE"/>
    <w:lvl w:ilvl="0" w:tplc="721ACF2A">
      <w:start w:val="2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35A8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7EF7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1286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B7A15"/>
    <w:multiLevelType w:val="hybridMultilevel"/>
    <w:tmpl w:val="6E484870"/>
    <w:lvl w:ilvl="0" w:tplc="F0D8562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6B4D83"/>
    <w:multiLevelType w:val="hybridMultilevel"/>
    <w:tmpl w:val="D28AB00C"/>
    <w:lvl w:ilvl="0" w:tplc="166EF9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C3C5E"/>
    <w:multiLevelType w:val="hybridMultilevel"/>
    <w:tmpl w:val="2188A464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0D3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90CDF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C11E6"/>
    <w:multiLevelType w:val="hybridMultilevel"/>
    <w:tmpl w:val="08E481F8"/>
    <w:lvl w:ilvl="0" w:tplc="D53886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6C16"/>
    <w:multiLevelType w:val="hybridMultilevel"/>
    <w:tmpl w:val="235618BA"/>
    <w:lvl w:ilvl="0" w:tplc="8AF66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1"/>
    <w:rsid w:val="00021A71"/>
    <w:rsid w:val="00170D1D"/>
    <w:rsid w:val="001C6ADA"/>
    <w:rsid w:val="001E1AF0"/>
    <w:rsid w:val="00220B7F"/>
    <w:rsid w:val="00231DA3"/>
    <w:rsid w:val="00275E8A"/>
    <w:rsid w:val="00455817"/>
    <w:rsid w:val="00707A33"/>
    <w:rsid w:val="00840D32"/>
    <w:rsid w:val="00AB4D5A"/>
    <w:rsid w:val="00AF13F0"/>
    <w:rsid w:val="00B12718"/>
    <w:rsid w:val="00E6289A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5BF08C3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 w:rsidR="00B60F2C" w:rsidRDefault="00B60F2C"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C"/>
    <w:rsid w:val="00B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Jiří Mazel</cp:lastModifiedBy>
  <cp:revision>2</cp:revision>
  <cp:lastPrinted>2025-06-10T07:34:00Z</cp:lastPrinted>
  <dcterms:created xsi:type="dcterms:W3CDTF">2025-06-11T13:44:00Z</dcterms:created>
  <dcterms:modified xsi:type="dcterms:W3CDTF">2025-06-11T13:44:00Z</dcterms:modified>
</cp:coreProperties>
</file>