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8BB" w:rsidRDefault="00D408BB">
      <w:pPr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D408BB" w:rsidRDefault="00BE30C3">
      <w:pPr>
        <w:spacing w:after="0" w:line="240" w:lineRule="auto"/>
        <w:jc w:val="center"/>
        <w:outlineLvl w:val="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RÁMCOVÁ SMLOUVA O DÍLO  </w:t>
      </w:r>
    </w:p>
    <w:p w:rsidR="00D408BB" w:rsidRDefault="00BE3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FF"/>
          <w:sz w:val="24"/>
          <w:szCs w:val="24"/>
        </w:rPr>
        <w:t> </w:t>
      </w:r>
    </w:p>
    <w:p w:rsidR="00D408BB" w:rsidRDefault="00BE30C3">
      <w:pPr>
        <w:pStyle w:val="Normlnweb"/>
        <w:widowControl w:val="0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uzavřená podle ustanovení § 2586 a následujících zákona č. 89/2012 Sb., občanský zákoník, ve znění pozdějších předpisů (dále jen „NOZ“)</w:t>
      </w:r>
    </w:p>
    <w:p w:rsidR="00D408BB" w:rsidRDefault="00D408BB">
      <w:pPr>
        <w:pStyle w:val="Normlnweb"/>
        <w:widowControl w:val="0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408BB" w:rsidRDefault="00D408BB">
      <w:pPr>
        <w:pStyle w:val="Normlnweb"/>
        <w:widowControl w:val="0"/>
        <w:spacing w:before="0" w:beforeAutospacing="0" w:after="0" w:afterAutospacing="0"/>
        <w:jc w:val="center"/>
      </w:pPr>
    </w:p>
    <w:p w:rsidR="00D408BB" w:rsidRDefault="00BE30C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Smluvní strany:</w:t>
      </w:r>
    </w:p>
    <w:p w:rsidR="00D408BB" w:rsidRDefault="00BE30C3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Objednatel:  </w:t>
      </w:r>
    </w:p>
    <w:p w:rsidR="00D408BB" w:rsidRDefault="00BE30C3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    </w:t>
      </w:r>
    </w:p>
    <w:p w:rsidR="00D408BB" w:rsidRDefault="00BE3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Statutární město Brno</w:t>
      </w:r>
      <w:r>
        <w:rPr>
          <w:rFonts w:ascii="Times New Roman" w:hAnsi="Times New Roman"/>
          <w:sz w:val="24"/>
          <w:szCs w:val="24"/>
        </w:rPr>
        <w:t xml:space="preserve">, se sídlem </w:t>
      </w:r>
      <w:r>
        <w:rPr>
          <w:rFonts w:ascii="Times New Roman" w:hAnsi="Times New Roman"/>
          <w:sz w:val="24"/>
          <w:szCs w:val="24"/>
        </w:rPr>
        <w:t>Dominikánské nám. 1, 601 67 Brno</w:t>
      </w:r>
    </w:p>
    <w:p w:rsidR="00D408BB" w:rsidRDefault="00BE3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Městská část Brno-střed, se sídlem Dominikánská 2, 601 69 Brno</w:t>
      </w:r>
    </w:p>
    <w:p w:rsidR="00D408BB" w:rsidRDefault="00BE3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nemovitostí městské části Brno-střed, organizační složka</w:t>
      </w:r>
    </w:p>
    <w:p w:rsidR="00D408BB" w:rsidRDefault="00BE3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IČO: 44992785         </w:t>
      </w:r>
    </w:p>
    <w:p w:rsidR="00D408BB" w:rsidRDefault="00BE3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 CZ44992785</w:t>
      </w:r>
    </w:p>
    <w:p w:rsidR="00D408BB" w:rsidRDefault="00BE3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Zastoupen: Bc. Marie Pešáková, vedoucí </w:t>
      </w:r>
      <w:r>
        <w:rPr>
          <w:rFonts w:ascii="Times New Roman" w:hAnsi="Times New Roman"/>
          <w:sz w:val="24"/>
          <w:szCs w:val="24"/>
        </w:rPr>
        <w:t>organizační složky</w:t>
      </w:r>
    </w:p>
    <w:p w:rsidR="00D408BB" w:rsidRDefault="00BE3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Tel: +420 773 222 283</w:t>
      </w:r>
      <w:r>
        <w:rPr>
          <w:rFonts w:ascii="Times New Roman" w:hAnsi="Times New Roman"/>
          <w:sz w:val="24"/>
          <w:szCs w:val="24"/>
        </w:rPr>
        <w:tab/>
      </w:r>
    </w:p>
    <w:p w:rsidR="00D408BB" w:rsidRDefault="00BE3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(dále jen </w:t>
      </w:r>
      <w:r>
        <w:rPr>
          <w:rFonts w:ascii="Times New Roman" w:hAnsi="Times New Roman"/>
          <w:b/>
          <w:sz w:val="24"/>
          <w:szCs w:val="24"/>
        </w:rPr>
        <w:t>„Objednatel“</w:t>
      </w:r>
      <w:r>
        <w:rPr>
          <w:rFonts w:ascii="Times New Roman" w:hAnsi="Times New Roman"/>
          <w:sz w:val="24"/>
          <w:szCs w:val="24"/>
        </w:rPr>
        <w:t>)</w:t>
      </w:r>
    </w:p>
    <w:p w:rsidR="00D408BB" w:rsidRDefault="00BE3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D408BB" w:rsidRDefault="00BE30C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Zhotovitel: </w:t>
      </w:r>
    </w:p>
    <w:p w:rsidR="00D408BB" w:rsidRDefault="00D408BB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408BB" w:rsidRDefault="00BE30C3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společnost: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</w:p>
    <w:p w:rsidR="00D408BB" w:rsidRDefault="00BE30C3">
      <w:pPr>
        <w:spacing w:after="0" w:line="240" w:lineRule="auto"/>
        <w:rPr>
          <w:rFonts w:ascii="Times New Roman" w:hAnsi="Times New Roman"/>
          <w:iCs/>
          <w:color w:val="FF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se sídlem: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</w:p>
    <w:p w:rsidR="00D408BB" w:rsidRDefault="00BE30C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 04851382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</w:t>
      </w:r>
    </w:p>
    <w:p w:rsidR="00D408BB" w:rsidRDefault="00BE30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spojení:</w:t>
      </w:r>
      <w:r>
        <w:rPr>
          <w:rFonts w:ascii="Times New Roman" w:hAnsi="Times New Roman"/>
          <w:sz w:val="24"/>
          <w:szCs w:val="24"/>
        </w:rPr>
        <w:tab/>
      </w:r>
    </w:p>
    <w:p w:rsidR="00D408BB" w:rsidRDefault="00BE30C3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408BB" w:rsidRDefault="00BE30C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Kontaktní osoba:</w:t>
      </w:r>
      <w:r>
        <w:rPr>
          <w:rFonts w:ascii="Times New Roman" w:hAnsi="Times New Roman"/>
          <w:sz w:val="24"/>
          <w:szCs w:val="24"/>
        </w:rPr>
        <w:tab/>
      </w:r>
    </w:p>
    <w:p w:rsidR="00D408BB" w:rsidRDefault="00BE30C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</w:t>
      </w:r>
    </w:p>
    <w:p w:rsidR="00D408BB" w:rsidRDefault="00BE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zapsaná v obchodním rejstříku vedeném Krajským soudem v Brně </w:t>
      </w:r>
    </w:p>
    <w:p w:rsidR="00D408BB" w:rsidRDefault="00BE3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(dále jen </w:t>
      </w:r>
      <w:r>
        <w:rPr>
          <w:rFonts w:ascii="Times New Roman" w:hAnsi="Times New Roman"/>
          <w:b/>
          <w:sz w:val="24"/>
          <w:szCs w:val="24"/>
        </w:rPr>
        <w:t>„Zhotovitel“</w:t>
      </w:r>
      <w:r>
        <w:rPr>
          <w:rFonts w:ascii="Times New Roman" w:hAnsi="Times New Roman"/>
          <w:sz w:val="24"/>
          <w:szCs w:val="24"/>
        </w:rPr>
        <w:t>)</w:t>
      </w:r>
    </w:p>
    <w:p w:rsidR="00D408BB" w:rsidRDefault="00BE30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D408BB" w:rsidRDefault="00D408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08BB" w:rsidRDefault="00BE30C3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Předmět plnění</w:t>
      </w:r>
    </w:p>
    <w:p w:rsidR="00D408BB" w:rsidRDefault="00D408BB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D408BB" w:rsidRDefault="00BE30C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Zhotovitel se zavazuje </w:t>
      </w:r>
      <w:r>
        <w:rPr>
          <w:rFonts w:ascii="Times New Roman" w:hAnsi="Times New Roman"/>
          <w:color w:val="000000"/>
          <w:sz w:val="24"/>
          <w:szCs w:val="24"/>
        </w:rPr>
        <w:t>provést na svůj náklad a nebezpečí pro Objednatele dílo v rozsahu specifikovaném rozpočtem zhotovitele a Objednatel se zavazuje dílo převzít a zaplatit níže sjednanou cenu díla.</w:t>
      </w:r>
    </w:p>
    <w:p w:rsidR="00D408BB" w:rsidRDefault="00BE30C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Zhotovením díla se rozumí úplné, funkční a bezvadné provedení všech montážních</w:t>
      </w:r>
      <w:r>
        <w:rPr>
          <w:rFonts w:ascii="Times New Roman" w:hAnsi="Times New Roman"/>
          <w:color w:val="000000"/>
          <w:sz w:val="24"/>
          <w:szCs w:val="24"/>
        </w:rPr>
        <w:t xml:space="preserve"> a jiných prací souvisejících s předmětem díla, včetně dodávek potřebných materiálů a zařízení nezbytných pro řádné dokončení díla.</w:t>
      </w:r>
    </w:p>
    <w:p w:rsidR="00D408BB" w:rsidRDefault="00D40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408BB" w:rsidRDefault="00BE30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Místo a termín plnění</w:t>
      </w:r>
    </w:p>
    <w:p w:rsidR="00D408BB" w:rsidRDefault="00D408BB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D408BB" w:rsidRDefault="00BE30C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Místo plnění a termíny plnění budou</w:t>
      </w:r>
      <w:r>
        <w:rPr>
          <w:rFonts w:ascii="Times New Roman" w:hAnsi="Times New Roman"/>
          <w:color w:val="000000"/>
          <w:sz w:val="24"/>
          <w:szCs w:val="24"/>
        </w:rPr>
        <w:t xml:space="preserve"> upřesněny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 rámci jednotlivých objednávek</w:t>
      </w:r>
      <w:r>
        <w:rPr>
          <w:rFonts w:ascii="Times New Roman" w:hAnsi="Times New Roman"/>
          <w:bCs/>
          <w:sz w:val="24"/>
          <w:szCs w:val="24"/>
        </w:rPr>
        <w:t xml:space="preserve"> u dílčích </w:t>
      </w:r>
      <w:r>
        <w:rPr>
          <w:rFonts w:ascii="Times New Roman" w:hAnsi="Times New Roman"/>
          <w:bCs/>
          <w:sz w:val="24"/>
          <w:szCs w:val="24"/>
        </w:rPr>
        <w:t>zakázek.</w:t>
      </w:r>
    </w:p>
    <w:p w:rsidR="00D408BB" w:rsidRDefault="00BE3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408BB" w:rsidRDefault="00BE3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Cena díla</w:t>
      </w:r>
    </w:p>
    <w:p w:rsidR="00D408BB" w:rsidRDefault="00D408BB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color w:val="000000"/>
          <w:sz w:val="24"/>
          <w:szCs w:val="24"/>
        </w:rPr>
      </w:pPr>
    </w:p>
    <w:p w:rsidR="00D408BB" w:rsidRDefault="00BE30C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Smluvní strany se dohodly, že cena za provedení</w:t>
      </w:r>
      <w:r>
        <w:rPr>
          <w:rFonts w:ascii="Times New Roman" w:hAnsi="Times New Roman"/>
          <w:color w:val="000000"/>
          <w:sz w:val="24"/>
          <w:szCs w:val="24"/>
        </w:rPr>
        <w:t xml:space="preserve"> díla je stanovena dohodou obou smluvních stran.</w:t>
      </w:r>
    </w:p>
    <w:p w:rsidR="00D408BB" w:rsidRDefault="00BE30C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cena obsahuje veškeré náklady na realizaci díla v místě plnění a je cenou maximální. Uvedená cena může být překročena pouze v případě, že v průběhu provádění díla dojde ke změnám obecně závazných právních předpisů, zejména ke změnám sazeb DPH. </w:t>
      </w:r>
    </w:p>
    <w:p w:rsidR="00D408BB" w:rsidRDefault="00D4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8BB" w:rsidRDefault="00BE3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Plate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bní podmínky</w:t>
      </w:r>
    </w:p>
    <w:p w:rsidR="00D408BB" w:rsidRDefault="00D408BB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D408BB" w:rsidRDefault="00BE30C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Cena díla je splatná ve lhůtě 30 dnů od doručení </w:t>
      </w:r>
      <w:r>
        <w:rPr>
          <w:rFonts w:ascii="Times New Roman" w:hAnsi="Times New Roman"/>
          <w:color w:val="000000"/>
          <w:sz w:val="24"/>
          <w:szCs w:val="24"/>
        </w:rPr>
        <w:t>daňového dokladu (faktury) objednateli.</w:t>
      </w:r>
    </w:p>
    <w:p w:rsidR="00D408BB" w:rsidRDefault="00BE30C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Zhotovitel je oprávněn vystavit doklad (fakturu) ke dni protokolárního předání a převzetí díla Objednatelem. </w:t>
      </w:r>
    </w:p>
    <w:p w:rsidR="00D408BB" w:rsidRDefault="00BE30C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Cena díla bude zaplacena formou bankovního převodu na účet Zhotovitele uvedený v záhlaví této smlouvy. </w:t>
      </w:r>
    </w:p>
    <w:p w:rsidR="00D408BB" w:rsidRDefault="00D4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8BB" w:rsidRDefault="00BE3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Práva a povinnosti smluvních stran</w:t>
      </w:r>
    </w:p>
    <w:p w:rsidR="00D408BB" w:rsidRDefault="00D408BB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08BB" w:rsidRDefault="00BE30C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Zhoto</w:t>
      </w:r>
      <w:r>
        <w:rPr>
          <w:rFonts w:ascii="Times New Roman" w:hAnsi="Times New Roman"/>
          <w:color w:val="000000"/>
          <w:sz w:val="24"/>
          <w:szCs w:val="24"/>
        </w:rPr>
        <w:t>vitel odpovídá za pořádek a čistotu na pracovišti. Je povinen odstraňovat na svoje náklady odpady a nečistoty způsobené jeho pracemi.</w:t>
      </w:r>
    </w:p>
    <w:p w:rsidR="00D408BB" w:rsidRDefault="00BE30C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se zavazuje poskytovat Zhotoviteli součinnost k provedení Díla, a to ve lhůtě, jíž mu Zhotovitel určí.</w:t>
      </w:r>
    </w:p>
    <w:p w:rsidR="00D408BB" w:rsidRDefault="00BE30C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</w:t>
      </w:r>
      <w:r>
        <w:rPr>
          <w:rFonts w:ascii="Times New Roman" w:hAnsi="Times New Roman"/>
          <w:sz w:val="24"/>
          <w:szCs w:val="24"/>
        </w:rPr>
        <w:t>el postupuje při provádění díla samostatně.</w:t>
      </w:r>
    </w:p>
    <w:p w:rsidR="00D408BB" w:rsidRDefault="00BE30C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Zjistí-li Objednatel, že zhotovitel provádí dílo v rozporu se svými povinnostmi nebo právními předpisy, je Objednatel oprávněn dožadovat se toho, aby Zhotovitel odstranil nedostatky vzniklé vadným plněním a dílo </w:t>
      </w:r>
      <w:r>
        <w:rPr>
          <w:rFonts w:ascii="Times New Roman" w:hAnsi="Times New Roman"/>
          <w:color w:val="000000"/>
          <w:sz w:val="24"/>
          <w:szCs w:val="24"/>
        </w:rPr>
        <w:t>prováděl řádným způsobem.  Jestliže Zhotovitel díla tak neučiní ani v přiměřené lhůtě mu k tomu poskytnuté a postup zhotovitele by vedl nepochybně k podstatnému porušení smlouvy, je Objednatel oprávněn od smlouvy odstoupit.</w:t>
      </w:r>
    </w:p>
    <w:p w:rsidR="00D408BB" w:rsidRDefault="00BE30C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Zjistí-li Zhotovitel při provádě</w:t>
      </w:r>
      <w:r>
        <w:rPr>
          <w:rFonts w:ascii="Times New Roman" w:hAnsi="Times New Roman"/>
          <w:color w:val="000000"/>
          <w:sz w:val="24"/>
          <w:szCs w:val="24"/>
        </w:rPr>
        <w:t>ní díla skryté překážky, které znemožňují provedení díla vhodným způsobem, je povinen oznámit to bez zbytečného odkladu Objednateli a navrhnout mu změnu díla. Do dosažení dohody o změně díla je Zhotovitel oprávněn provádění díla přerušit. </w:t>
      </w:r>
    </w:p>
    <w:p w:rsidR="00D408BB" w:rsidRDefault="00BE30C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Zhotovitel je po</w:t>
      </w:r>
      <w:r>
        <w:rPr>
          <w:rFonts w:ascii="Times New Roman" w:hAnsi="Times New Roman"/>
          <w:color w:val="000000"/>
          <w:sz w:val="24"/>
          <w:szCs w:val="24"/>
        </w:rPr>
        <w:t xml:space="preserve">vinen dodržet při provádění díla všechny normy a právní předpisy týkající se předmětu plnění. Zhotovitel odpovídá za škodu způsobenou při provádění Díla z titulu opomenutí, nedbalosti nebo nesplněním podmínek vyplývající ze zákona, technických nebo jiných </w:t>
      </w:r>
      <w:r>
        <w:rPr>
          <w:rFonts w:ascii="Times New Roman" w:hAnsi="Times New Roman"/>
          <w:color w:val="000000"/>
          <w:sz w:val="24"/>
          <w:szCs w:val="24"/>
        </w:rPr>
        <w:t xml:space="preserve">norem nebo vyplývajících z této smlouvy. </w:t>
      </w:r>
    </w:p>
    <w:p w:rsidR="00D408BB" w:rsidRDefault="00D408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8BB" w:rsidRDefault="00BE30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Předání a převzetí díla</w:t>
      </w:r>
    </w:p>
    <w:p w:rsidR="00D408BB" w:rsidRDefault="00D408BB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408BB" w:rsidRDefault="00BE30C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Termín předání a převzetí díla bude upřesněn jednotlivých objednávkách u dílčích zakázek.</w:t>
      </w:r>
    </w:p>
    <w:p w:rsidR="00D408BB" w:rsidRDefault="00BE30C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 zhotovení díla vyzve Zhotovitel Objednatele (nebo jimi pověřené zástupce) k jeho předání a převzetí v místě plnění. O průběhu a výsledku </w:t>
      </w:r>
      <w:r>
        <w:rPr>
          <w:rFonts w:ascii="Times New Roman" w:hAnsi="Times New Roman"/>
          <w:color w:val="000000"/>
          <w:sz w:val="24"/>
          <w:szCs w:val="24"/>
        </w:rPr>
        <w:t xml:space="preserve">vlastního předání sepíší smluvní strany předávací protokol, v němž Objednatel výslovně uvede, zda Dílo přejímá nebo ne a pokud ne, z jakých důvodů. Pokud dílo nebude vykazovat zjevné vady, je Objednatel povinen dílo převzít. </w:t>
      </w:r>
    </w:p>
    <w:p w:rsidR="00D408BB" w:rsidRDefault="00BE30C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Obsahuje-li Dílo drobné vady č</w:t>
      </w:r>
      <w:r>
        <w:rPr>
          <w:rFonts w:ascii="Times New Roman" w:hAnsi="Times New Roman"/>
          <w:color w:val="000000"/>
          <w:sz w:val="24"/>
          <w:szCs w:val="24"/>
        </w:rPr>
        <w:t>i nedodělky, předávací protokol musí obsahovat soupis těchto vad a nedodělků a dohodu o způsobu a termínech jejich odstranění (či jiných způsobech narovnání).</w:t>
      </w:r>
    </w:p>
    <w:p w:rsidR="00D408BB" w:rsidRDefault="00D4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08BB" w:rsidRDefault="00BE3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Odpovědnost za vady, reklamační řízení</w:t>
      </w:r>
    </w:p>
    <w:p w:rsidR="00D408BB" w:rsidRDefault="00D408BB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08BB" w:rsidRDefault="00BE30C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výše uvedený předmět díla poskytuje Zhotovitel záruku</w:t>
      </w:r>
      <w:r>
        <w:rPr>
          <w:rFonts w:ascii="Times New Roman" w:hAnsi="Times New Roman"/>
          <w:color w:val="000000"/>
          <w:sz w:val="24"/>
          <w:szCs w:val="24"/>
        </w:rPr>
        <w:t xml:space="preserve"> po dobu dvaceti čtyř měsíců ode dne předání Objednateli. </w:t>
      </w:r>
    </w:p>
    <w:p w:rsidR="00D408BB" w:rsidRDefault="00BE30C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Záruka se nevztahuje na závady způsobené špatnou obsluhou a na závady na původní díly.</w:t>
      </w:r>
    </w:p>
    <w:p w:rsidR="00D408BB" w:rsidRDefault="00D4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8BB" w:rsidRDefault="00D4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8BB" w:rsidRDefault="00D4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0C3" w:rsidRDefault="00BE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D408BB" w:rsidRDefault="00D4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8BB" w:rsidRDefault="00BE3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Smluvní sankce</w:t>
      </w:r>
    </w:p>
    <w:p w:rsidR="00D408BB" w:rsidRDefault="00D408BB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408BB" w:rsidRDefault="00BE30C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Pokud bude Zhotovitel v prodlení s předáním díla, je Objednateli povinen zaplatit </w:t>
      </w:r>
      <w:r>
        <w:rPr>
          <w:rFonts w:ascii="Times New Roman" w:hAnsi="Times New Roman"/>
          <w:color w:val="000000"/>
          <w:sz w:val="24"/>
          <w:szCs w:val="24"/>
        </w:rPr>
        <w:t>smluvní pokutu ve výši 0,5 % z ceny díla za každý započatý den prodlení.</w:t>
      </w:r>
    </w:p>
    <w:p w:rsidR="00D408BB" w:rsidRDefault="00D408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8BB" w:rsidRDefault="00BE30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Doložka uveřejnění, informační doložka, zpracování osobních údajů</w:t>
      </w:r>
    </w:p>
    <w:p w:rsidR="00D408BB" w:rsidRDefault="00D408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8BB" w:rsidRDefault="00BE30C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Smluvní strany berou na vědomí, že tato smlouva, včetně jejích případných změn a dodatků, bude uveřejněna podle zák</w:t>
      </w:r>
      <w:r>
        <w:rPr>
          <w:rFonts w:ascii="Times New Roman" w:hAnsi="Times New Roman"/>
          <w:color w:val="000000"/>
          <w:sz w:val="24"/>
          <w:szCs w:val="24"/>
        </w:rPr>
        <w:t>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obch</w:t>
      </w:r>
      <w:r>
        <w:rPr>
          <w:rFonts w:ascii="Times New Roman" w:hAnsi="Times New Roman"/>
          <w:color w:val="000000"/>
          <w:sz w:val="24"/>
          <w:szCs w:val="24"/>
        </w:rPr>
        <w:t>odní tajemství.</w:t>
      </w:r>
    </w:p>
    <w:p w:rsidR="00D408BB" w:rsidRDefault="00BE30C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Smluvní strany berou na vědomí a souhlasí s tím, že tato smlouva, včetně jejích případných změn, bude zveřejněna na základě zákona č. 106/1999 Sb., o svobodném přístupu k informacím, ve znění pozdějších předpisů, vyjma informací uvedených v</w:t>
      </w:r>
      <w:r>
        <w:rPr>
          <w:rFonts w:ascii="Times New Roman" w:hAnsi="Times New Roman"/>
          <w:color w:val="000000"/>
          <w:sz w:val="24"/>
          <w:szCs w:val="24"/>
        </w:rPr>
        <w:t xml:space="preserve"> § 7 – § 11 zákona. Veškeré údaje, které požívají ochrany dle zvláštních zákonů, zejména osobní a citlivé údaje, obchodní tajemství, aj. budou anonymizovány. </w:t>
      </w:r>
    </w:p>
    <w:p w:rsidR="00D408BB" w:rsidRDefault="00BE30C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Pokud dojde v souvislosti s touto smlouvou o dílo ke zpracování osobních údajů uvedených v této s</w:t>
      </w:r>
      <w:r>
        <w:rPr>
          <w:rFonts w:ascii="Times New Roman" w:hAnsi="Times New Roman"/>
          <w:color w:val="000000"/>
          <w:sz w:val="24"/>
          <w:szCs w:val="24"/>
        </w:rPr>
        <w:t xml:space="preserve">mlouvě či získaných v rámci plnění předmětu Díla, Objednatel i Zhotovitel se zavazují, že je budou zpracovávat v souladu s nařízením EU č. 2016/679 („GDPR“). </w:t>
      </w:r>
    </w:p>
    <w:p w:rsidR="00D408BB" w:rsidRDefault="00D408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8BB" w:rsidRDefault="00BE3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Závěrečná ustanovení</w:t>
      </w:r>
    </w:p>
    <w:p w:rsidR="00D408BB" w:rsidRDefault="00D408BB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408BB" w:rsidRDefault="00BE30C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Tato Smlouva nabývá platnosti dnem jejího podpisu oběma Smluvními stranami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408BB" w:rsidRDefault="00BE30C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prohlašuje, že neporušuje etické principy, principy společenské odpovědnosti a základní lidská práva.</w:t>
      </w:r>
    </w:p>
    <w:p w:rsidR="00D408BB" w:rsidRDefault="00BE30C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Tato Smlouva a vztahy z ní vyplývající se řídí právním řádem České republiky, zejména příslušnými ustanoveními NOZ.</w:t>
      </w:r>
    </w:p>
    <w:p w:rsidR="00D408BB" w:rsidRDefault="00BE30C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Smluvní strany níže svým p</w:t>
      </w:r>
      <w:r>
        <w:rPr>
          <w:rFonts w:ascii="Times New Roman" w:hAnsi="Times New Roman"/>
          <w:color w:val="000000"/>
          <w:sz w:val="24"/>
          <w:szCs w:val="24"/>
        </w:rPr>
        <w:t>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D408BB" w:rsidRDefault="00BE30C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Případné změny této smlouvy budou provedeny</w:t>
      </w:r>
      <w:r>
        <w:rPr>
          <w:rFonts w:ascii="Times New Roman" w:hAnsi="Times New Roman"/>
          <w:color w:val="000000"/>
          <w:sz w:val="24"/>
          <w:szCs w:val="24"/>
        </w:rPr>
        <w:t xml:space="preserve"> písemně formou dodatků.</w:t>
      </w:r>
    </w:p>
    <w:p w:rsidR="00D408BB" w:rsidRDefault="00D4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8BB" w:rsidRDefault="00D408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8BB" w:rsidRDefault="00BE30C3">
      <w:pPr>
        <w:pStyle w:val="Normlnweb"/>
        <w:widowControl w:val="0"/>
        <w:spacing w:before="0" w:beforeAutospacing="0" w:after="0" w:afterAutospacing="0"/>
      </w:pPr>
      <w:r>
        <w:rPr>
          <w:color w:val="000000"/>
        </w:rPr>
        <w:t xml:space="preserve">      V Brně dne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 Brně dne</w:t>
      </w:r>
    </w:p>
    <w:p w:rsidR="00D408BB" w:rsidRDefault="00BE30C3">
      <w:pPr>
        <w:pStyle w:val="Normlnweb"/>
        <w:widowControl w:val="0"/>
        <w:spacing w:before="0" w:beforeAutospacing="0" w:after="0" w:afterAutospacing="0"/>
      </w:pPr>
      <w:r>
        <w:t> </w:t>
      </w:r>
    </w:p>
    <w:p w:rsidR="00D408BB" w:rsidRDefault="00BE30C3">
      <w:pPr>
        <w:pStyle w:val="Normlnweb"/>
        <w:widowControl w:val="0"/>
        <w:spacing w:before="0" w:beforeAutospacing="0" w:after="0" w:afterAutospacing="0"/>
      </w:pPr>
      <w:r>
        <w:rPr>
          <w:color w:val="000000"/>
        </w:rPr>
        <w:t>      Za objednatele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Za zhotovitele</w:t>
      </w:r>
    </w:p>
    <w:p w:rsidR="00D408BB" w:rsidRDefault="00D408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D40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3B62"/>
    <w:multiLevelType w:val="hybridMultilevel"/>
    <w:tmpl w:val="9774B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B6436"/>
    <w:multiLevelType w:val="hybridMultilevel"/>
    <w:tmpl w:val="106EB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62C27"/>
    <w:multiLevelType w:val="hybridMultilevel"/>
    <w:tmpl w:val="FD764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19EE"/>
    <w:multiLevelType w:val="hybridMultilevel"/>
    <w:tmpl w:val="08E46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154E4"/>
    <w:multiLevelType w:val="hybridMultilevel"/>
    <w:tmpl w:val="CA4EA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212A5"/>
    <w:multiLevelType w:val="hybridMultilevel"/>
    <w:tmpl w:val="CE2E5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618E0"/>
    <w:multiLevelType w:val="hybridMultilevel"/>
    <w:tmpl w:val="E4E85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C44B1"/>
    <w:multiLevelType w:val="hybridMultilevel"/>
    <w:tmpl w:val="106EB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63429"/>
    <w:multiLevelType w:val="hybridMultilevel"/>
    <w:tmpl w:val="9E90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D06F7"/>
    <w:multiLevelType w:val="hybridMultilevel"/>
    <w:tmpl w:val="9FB0AE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8BB"/>
    <w:rsid w:val="00BE30C3"/>
    <w:rsid w:val="00D4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F1527"/>
  <w15:docId w15:val="{6A6AA4B9-F13B-436F-85E0-8712B5CC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4E94E-56B4-4C05-9D6D-1667DAB3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921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VZOR</vt:lpstr>
    </vt:vector>
  </TitlesOfParts>
  <Company>UMC Brno-stred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Jana Sadílková</cp:lastModifiedBy>
  <cp:revision>5</cp:revision>
  <cp:lastPrinted>2019-10-29T10:51:00Z</cp:lastPrinted>
  <dcterms:created xsi:type="dcterms:W3CDTF">2019-12-18T09:48:00Z</dcterms:created>
  <dcterms:modified xsi:type="dcterms:W3CDTF">2020-01-07T08:24:00Z</dcterms:modified>
</cp:coreProperties>
</file>